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CF0" w:rsidRPr="00314C22" w:rsidRDefault="00314C22" w:rsidP="004D62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A3BF32D" wp14:editId="38ECB527">
            <wp:extent cx="9153525" cy="191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"/>
                    <a:stretch/>
                  </pic:blipFill>
                  <pic:spPr bwMode="auto">
                    <a:xfrm>
                      <a:off x="0" y="0"/>
                      <a:ext cx="9153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4C22">
        <w:rPr>
          <w:rFonts w:ascii="Times New Roman" w:hAnsi="Times New Roman"/>
          <w:sz w:val="28"/>
          <w:szCs w:val="28"/>
        </w:rPr>
        <w:t xml:space="preserve"> </w:t>
      </w:r>
    </w:p>
    <w:p w:rsidR="00F11CF0" w:rsidRDefault="00F11CF0" w:rsidP="006A6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1F0B" w:rsidRDefault="00171F0B" w:rsidP="006A6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Инструментарий внутренней </w:t>
      </w:r>
      <w:r w:rsidR="00CF26E5" w:rsidRPr="006A649E">
        <w:rPr>
          <w:rFonts w:ascii="Times New Roman" w:hAnsi="Times New Roman"/>
          <w:b/>
          <w:sz w:val="28"/>
          <w:szCs w:val="28"/>
        </w:rPr>
        <w:t>систем</w:t>
      </w:r>
      <w:r>
        <w:rPr>
          <w:rFonts w:ascii="Times New Roman" w:hAnsi="Times New Roman"/>
          <w:b/>
          <w:sz w:val="28"/>
          <w:szCs w:val="28"/>
        </w:rPr>
        <w:t>ы</w:t>
      </w:r>
      <w:r w:rsidR="00CF26E5" w:rsidRPr="006A649E">
        <w:rPr>
          <w:rFonts w:ascii="Times New Roman" w:hAnsi="Times New Roman"/>
          <w:b/>
          <w:sz w:val="28"/>
          <w:szCs w:val="28"/>
        </w:rPr>
        <w:t xml:space="preserve"> оценки качества дошкольного образования</w:t>
      </w:r>
    </w:p>
    <w:p w:rsidR="00CF26E5" w:rsidRDefault="00171F0B" w:rsidP="006A6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ДС № </w:t>
      </w:r>
      <w:r w:rsidR="004D62B7">
        <w:rPr>
          <w:rFonts w:ascii="Times New Roman" w:hAnsi="Times New Roman"/>
          <w:b/>
          <w:sz w:val="28"/>
          <w:szCs w:val="28"/>
        </w:rPr>
        <w:t>38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4D62B7">
        <w:rPr>
          <w:rFonts w:ascii="Times New Roman" w:hAnsi="Times New Roman"/>
          <w:b/>
          <w:sz w:val="28"/>
          <w:szCs w:val="28"/>
        </w:rPr>
        <w:t>Колобок</w:t>
      </w:r>
      <w:r>
        <w:rPr>
          <w:rFonts w:ascii="Times New Roman" w:hAnsi="Times New Roman"/>
          <w:b/>
          <w:sz w:val="28"/>
          <w:szCs w:val="28"/>
        </w:rPr>
        <w:t xml:space="preserve">» г. Туапсе </w:t>
      </w:r>
      <w:r w:rsidR="00FA6A30">
        <w:rPr>
          <w:rFonts w:ascii="Times New Roman" w:hAnsi="Times New Roman"/>
          <w:b/>
          <w:sz w:val="28"/>
          <w:szCs w:val="28"/>
        </w:rPr>
        <w:t>(</w:t>
      </w:r>
      <w:r w:rsidR="00600112">
        <w:rPr>
          <w:rFonts w:ascii="Times New Roman" w:hAnsi="Times New Roman"/>
          <w:b/>
          <w:sz w:val="28"/>
          <w:szCs w:val="28"/>
        </w:rPr>
        <w:t xml:space="preserve">далее - </w:t>
      </w:r>
      <w:r>
        <w:rPr>
          <w:rFonts w:ascii="Times New Roman" w:hAnsi="Times New Roman"/>
          <w:b/>
          <w:sz w:val="28"/>
          <w:szCs w:val="28"/>
        </w:rPr>
        <w:t>ДОО)</w:t>
      </w:r>
    </w:p>
    <w:p w:rsidR="00CF26E5" w:rsidRDefault="00D918E5" w:rsidP="001E2EBA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по следующим критериям</w:t>
      </w:r>
      <w:r w:rsidR="001E2EBA">
        <w:rPr>
          <w:rFonts w:ascii="Times New Roman" w:hAnsi="Times New Roman"/>
          <w:sz w:val="28"/>
          <w:szCs w:val="28"/>
        </w:rPr>
        <w:t>:</w:t>
      </w:r>
    </w:p>
    <w:p w:rsidR="001E2EBA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образовательных программ дошкольного образования</w:t>
      </w:r>
    </w:p>
    <w:p w:rsidR="001E2EBA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содержания образовательной деятельности в ДОО</w:t>
      </w:r>
      <w:bookmarkStart w:id="0" w:name="_GoBack"/>
      <w:bookmarkEnd w:id="0"/>
    </w:p>
    <w:p w:rsidR="001E2EBA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образовательных условий в ДОО</w:t>
      </w:r>
    </w:p>
    <w:p w:rsidR="001E2EBA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взаимодействия с семьей</w:t>
      </w:r>
    </w:p>
    <w:p w:rsidR="001E2EBA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обеспечения здоровья, безопасности и качества услуг по присмотру и уходу</w:t>
      </w:r>
    </w:p>
    <w:p w:rsidR="001E2EBA" w:rsidRPr="002226B1" w:rsidRDefault="001E2EBA" w:rsidP="002226B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управленческих решений в ДОО</w:t>
      </w:r>
    </w:p>
    <w:p w:rsidR="008D1E1B" w:rsidRPr="008D1E1B" w:rsidRDefault="008D1E1B" w:rsidP="008D1E1B">
      <w:pPr>
        <w:jc w:val="center"/>
        <w:rPr>
          <w:rFonts w:ascii="Times New Roman" w:hAnsi="Times New Roman"/>
          <w:b/>
          <w:sz w:val="28"/>
          <w:szCs w:val="28"/>
        </w:rPr>
      </w:pPr>
      <w:r w:rsidRPr="008D1E1B">
        <w:rPr>
          <w:rFonts w:ascii="Times New Roman" w:hAnsi="Times New Roman"/>
          <w:b/>
          <w:sz w:val="28"/>
          <w:szCs w:val="28"/>
        </w:rPr>
        <w:t>Система критериев и параметров ВСОКО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8D1E1B" w:rsidTr="00365105">
        <w:tc>
          <w:tcPr>
            <w:tcW w:w="3510" w:type="dxa"/>
            <w:vMerge w:val="restart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 1.</w:t>
            </w:r>
          </w:p>
          <w:p w:rsidR="008D1E1B" w:rsidRDefault="008D1E1B" w:rsidP="00FA6A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образовательных программ дошкольного образования</w:t>
            </w:r>
            <w:r w:rsidR="003476D5">
              <w:rPr>
                <w:rFonts w:ascii="Times New Roman" w:hAnsi="Times New Roman"/>
                <w:sz w:val="28"/>
                <w:szCs w:val="28"/>
              </w:rPr>
              <w:t>(</w:t>
            </w:r>
            <w:r w:rsidR="00FA6A30">
              <w:rPr>
                <w:rFonts w:ascii="Times New Roman" w:hAnsi="Times New Roman"/>
                <w:sz w:val="28"/>
                <w:szCs w:val="28"/>
              </w:rPr>
              <w:t>при внесении изменений в образовательные программы)</w:t>
            </w:r>
          </w:p>
        </w:tc>
        <w:tc>
          <w:tcPr>
            <w:tcW w:w="11276" w:type="dxa"/>
          </w:tcPr>
          <w:p w:rsidR="008D1E1B" w:rsidRPr="008D1E1B" w:rsidRDefault="00365105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1.1. С</w:t>
            </w:r>
            <w:r w:rsidR="008D1E1B" w:rsidRPr="008D1E1B">
              <w:rPr>
                <w:rFonts w:ascii="Times New Roman" w:hAnsi="Times New Roman"/>
                <w:sz w:val="28"/>
                <w:szCs w:val="28"/>
              </w:rPr>
              <w:t>оответствие структуры ООП ДО</w:t>
            </w:r>
            <w:r w:rsidR="00D63251">
              <w:rPr>
                <w:rFonts w:ascii="Times New Roman" w:hAnsi="Times New Roman"/>
                <w:sz w:val="28"/>
                <w:szCs w:val="28"/>
              </w:rPr>
              <w:t xml:space="preserve">, АООП </w:t>
            </w:r>
            <w:proofErr w:type="gramStart"/>
            <w:r w:rsidR="00D63251">
              <w:rPr>
                <w:rFonts w:ascii="Times New Roman" w:hAnsi="Times New Roman"/>
                <w:sz w:val="28"/>
                <w:szCs w:val="28"/>
              </w:rPr>
              <w:t>ДО</w:t>
            </w:r>
            <w:r w:rsidR="008D1E1B" w:rsidRPr="008D1E1B">
              <w:rPr>
                <w:rFonts w:ascii="Times New Roman" w:hAnsi="Times New Roman"/>
                <w:sz w:val="28"/>
                <w:szCs w:val="28"/>
              </w:rPr>
              <w:t xml:space="preserve"> требованиям</w:t>
            </w:r>
            <w:proofErr w:type="gramEnd"/>
            <w:r w:rsidR="008D1E1B" w:rsidRPr="008D1E1B">
              <w:rPr>
                <w:rFonts w:ascii="Times New Roman" w:hAnsi="Times New Roman"/>
                <w:sz w:val="28"/>
                <w:szCs w:val="28"/>
              </w:rPr>
              <w:t xml:space="preserve"> ФГОС ДО.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P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E1B">
              <w:rPr>
                <w:rFonts w:ascii="Times New Roman" w:hAnsi="Times New Roman"/>
                <w:sz w:val="28"/>
                <w:szCs w:val="28"/>
              </w:rPr>
              <w:t>Параметр 1.2.</w:t>
            </w:r>
            <w:r w:rsidR="00365105">
              <w:rPr>
                <w:rFonts w:ascii="Times New Roman" w:hAnsi="Times New Roman"/>
                <w:bCs/>
                <w:sz w:val="28"/>
                <w:szCs w:val="28"/>
              </w:rPr>
              <w:t xml:space="preserve"> С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>оответствие содержания целевого раздела ООП ДО</w:t>
            </w:r>
            <w:r w:rsidR="00D6325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D63251">
              <w:rPr>
                <w:rFonts w:ascii="Times New Roman" w:hAnsi="Times New Roman"/>
                <w:sz w:val="28"/>
                <w:szCs w:val="28"/>
              </w:rPr>
              <w:t xml:space="preserve">АООП </w:t>
            </w:r>
            <w:proofErr w:type="gramStart"/>
            <w:r w:rsidR="00D63251">
              <w:rPr>
                <w:rFonts w:ascii="Times New Roman" w:hAnsi="Times New Roman"/>
                <w:sz w:val="28"/>
                <w:szCs w:val="28"/>
              </w:rPr>
              <w:t>ДО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требованиям</w:t>
            </w:r>
            <w:proofErr w:type="gramEnd"/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ФГОС ДО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P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E1B">
              <w:rPr>
                <w:rFonts w:ascii="Times New Roman" w:hAnsi="Times New Roman"/>
                <w:sz w:val="28"/>
                <w:szCs w:val="28"/>
              </w:rPr>
              <w:t>Параметр 1.3.</w:t>
            </w:r>
            <w:r w:rsidR="00365105">
              <w:rPr>
                <w:rFonts w:ascii="Times New Roman" w:hAnsi="Times New Roman"/>
                <w:bCs/>
                <w:sz w:val="28"/>
                <w:szCs w:val="28"/>
              </w:rPr>
              <w:t xml:space="preserve"> С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>оответствие содержания содержательного   раздела ООП ДО</w:t>
            </w:r>
            <w:r w:rsidR="00D6325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D63251">
              <w:rPr>
                <w:rFonts w:ascii="Times New Roman" w:hAnsi="Times New Roman"/>
                <w:sz w:val="28"/>
                <w:szCs w:val="28"/>
              </w:rPr>
              <w:t xml:space="preserve">АООП </w:t>
            </w:r>
            <w:proofErr w:type="gramStart"/>
            <w:r w:rsidR="00D63251">
              <w:rPr>
                <w:rFonts w:ascii="Times New Roman" w:hAnsi="Times New Roman"/>
                <w:sz w:val="28"/>
                <w:szCs w:val="28"/>
              </w:rPr>
              <w:t>ДО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требованиям</w:t>
            </w:r>
            <w:proofErr w:type="gramEnd"/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ФГОС ДО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P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E1B">
              <w:rPr>
                <w:rFonts w:ascii="Times New Roman" w:hAnsi="Times New Roman"/>
                <w:sz w:val="28"/>
                <w:szCs w:val="28"/>
              </w:rPr>
              <w:t>Параметр 1.4.</w:t>
            </w:r>
            <w:r w:rsidR="00365105">
              <w:rPr>
                <w:rFonts w:ascii="Times New Roman" w:hAnsi="Times New Roman"/>
                <w:bCs/>
                <w:sz w:val="28"/>
                <w:szCs w:val="28"/>
              </w:rPr>
              <w:t xml:space="preserve"> С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>оответствие содержания организационного   раздела ООП ДО</w:t>
            </w:r>
            <w:r w:rsidR="00D6325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D63251">
              <w:rPr>
                <w:rFonts w:ascii="Times New Roman" w:hAnsi="Times New Roman"/>
                <w:sz w:val="28"/>
                <w:szCs w:val="28"/>
              </w:rPr>
              <w:t xml:space="preserve">АООП </w:t>
            </w:r>
            <w:proofErr w:type="gramStart"/>
            <w:r w:rsidR="00D63251">
              <w:rPr>
                <w:rFonts w:ascii="Times New Roman" w:hAnsi="Times New Roman"/>
                <w:sz w:val="28"/>
                <w:szCs w:val="28"/>
              </w:rPr>
              <w:t>ДО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требованиям</w:t>
            </w:r>
            <w:proofErr w:type="gramEnd"/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ФГОС ДО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P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E1B">
              <w:rPr>
                <w:rFonts w:ascii="Times New Roman" w:hAnsi="Times New Roman"/>
                <w:sz w:val="28"/>
                <w:szCs w:val="28"/>
              </w:rPr>
              <w:t>Параметр 1.5.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Соответствие содержания дополнительного раздела ООП ДО</w:t>
            </w:r>
            <w:r w:rsidR="00D6325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D63251">
              <w:rPr>
                <w:rFonts w:ascii="Times New Roman" w:hAnsi="Times New Roman"/>
                <w:sz w:val="28"/>
                <w:szCs w:val="28"/>
              </w:rPr>
              <w:t>АООП ДО</w:t>
            </w:r>
            <w:r w:rsidRPr="008D1E1B">
              <w:rPr>
                <w:rFonts w:ascii="Times New Roman" w:hAnsi="Times New Roman"/>
                <w:bCs/>
                <w:sz w:val="28"/>
                <w:szCs w:val="28"/>
              </w:rPr>
              <w:t xml:space="preserve"> (презентации) требованиям ФГОС ДО</w:t>
            </w:r>
          </w:p>
        </w:tc>
      </w:tr>
      <w:tr w:rsidR="008D1E1B" w:rsidTr="00365105">
        <w:tc>
          <w:tcPr>
            <w:tcW w:w="3510" w:type="dxa"/>
            <w:vMerge w:val="restart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Критерий 2. </w:t>
            </w:r>
          </w:p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Повышение качества содержания образовательной деятельности в ДОО</w:t>
            </w:r>
          </w:p>
        </w:tc>
        <w:tc>
          <w:tcPr>
            <w:tcW w:w="11276" w:type="dxa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Параметр 2.1. Познавательное развитие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2.2. Речевое развитие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2.3. Социально-коммуникативное развитие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2.4. Физическое развитие</w:t>
            </w:r>
          </w:p>
        </w:tc>
      </w:tr>
      <w:tr w:rsidR="008D1E1B" w:rsidTr="00365105">
        <w:tc>
          <w:tcPr>
            <w:tcW w:w="3510" w:type="dxa"/>
            <w:vMerge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8D1E1B" w:rsidRDefault="008D1E1B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2.5. Художественно-эстетическое развитие</w:t>
            </w:r>
          </w:p>
        </w:tc>
      </w:tr>
      <w:tr w:rsidR="00D63251" w:rsidTr="00365105">
        <w:tc>
          <w:tcPr>
            <w:tcW w:w="3510" w:type="dxa"/>
            <w:vMerge w:val="restart"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 3.</w:t>
            </w:r>
          </w:p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образовательно-воспитательных  условий в ДОО</w:t>
            </w:r>
          </w:p>
        </w:tc>
        <w:tc>
          <w:tcPr>
            <w:tcW w:w="11276" w:type="dxa"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3.1. Кадровые условия</w:t>
            </w:r>
          </w:p>
        </w:tc>
      </w:tr>
      <w:tr w:rsidR="00D63251" w:rsidTr="00365105">
        <w:tc>
          <w:tcPr>
            <w:tcW w:w="3510" w:type="dxa"/>
            <w:vMerge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3.2. Развивающая предметно-пространственная среда</w:t>
            </w:r>
          </w:p>
        </w:tc>
      </w:tr>
      <w:tr w:rsidR="00D63251" w:rsidTr="00365105">
        <w:tc>
          <w:tcPr>
            <w:tcW w:w="3510" w:type="dxa"/>
            <w:vMerge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3.3. Психолого-педагогические условия</w:t>
            </w:r>
          </w:p>
        </w:tc>
      </w:tr>
      <w:tr w:rsidR="00D63251" w:rsidTr="00365105">
        <w:tc>
          <w:tcPr>
            <w:tcW w:w="3510" w:type="dxa"/>
            <w:vMerge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63251" w:rsidRDefault="00D63251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3.4. Реализация Рабочей программы воспитания</w:t>
            </w:r>
          </w:p>
        </w:tc>
      </w:tr>
      <w:tr w:rsidR="00DF1C29" w:rsidTr="00365105">
        <w:tc>
          <w:tcPr>
            <w:tcW w:w="3510" w:type="dxa"/>
            <w:vMerge w:val="restart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 4.</w:t>
            </w:r>
          </w:p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взаимодействия с семьей.</w:t>
            </w: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4.1. Информированность о деятельности ДОО</w:t>
            </w:r>
          </w:p>
        </w:tc>
      </w:tr>
      <w:tr w:rsidR="00DF1C29" w:rsidTr="00365105">
        <w:tc>
          <w:tcPr>
            <w:tcW w:w="3510" w:type="dxa"/>
            <w:vMerge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4.2. Вовлеченность в образовательный процесс</w:t>
            </w:r>
          </w:p>
        </w:tc>
      </w:tr>
      <w:tr w:rsidR="00DF1C29" w:rsidTr="00365105">
        <w:tc>
          <w:tcPr>
            <w:tcW w:w="3510" w:type="dxa"/>
            <w:vMerge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4.3. Удовлетворенность качеством предоставляемых ДОО услуг.</w:t>
            </w:r>
          </w:p>
        </w:tc>
      </w:tr>
      <w:tr w:rsidR="00DF1C29" w:rsidTr="00365105">
        <w:tc>
          <w:tcPr>
            <w:tcW w:w="3510" w:type="dxa"/>
            <w:vMerge w:val="restart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 5.</w:t>
            </w:r>
          </w:p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Качество обеспечения здоровья, безопасности и качества услуг по присмотру и уходу. </w:t>
            </w: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5.1. Сохранение здоровья детей.</w:t>
            </w:r>
          </w:p>
        </w:tc>
      </w:tr>
      <w:tr w:rsidR="00DF1C29" w:rsidTr="00365105">
        <w:tc>
          <w:tcPr>
            <w:tcW w:w="3510" w:type="dxa"/>
            <w:vMerge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5.2. Обеспечение безопасности.</w:t>
            </w:r>
          </w:p>
        </w:tc>
      </w:tr>
      <w:tr w:rsidR="00DF1C29" w:rsidTr="00365105">
        <w:tc>
          <w:tcPr>
            <w:tcW w:w="3510" w:type="dxa"/>
            <w:vMerge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5.3. Обеспечение качества услуг по присмотру и уходу.</w:t>
            </w:r>
          </w:p>
        </w:tc>
      </w:tr>
      <w:tr w:rsidR="00DF1C29" w:rsidTr="00365105">
        <w:tc>
          <w:tcPr>
            <w:tcW w:w="3510" w:type="dxa"/>
            <w:vMerge w:val="restart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 6.</w:t>
            </w:r>
          </w:p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управления в ДОО</w:t>
            </w:r>
          </w:p>
        </w:tc>
        <w:tc>
          <w:tcPr>
            <w:tcW w:w="11276" w:type="dxa"/>
          </w:tcPr>
          <w:p w:rsidR="00DF1C29" w:rsidRDefault="00DF1C29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6.1. Управление организационными процессами.</w:t>
            </w:r>
          </w:p>
        </w:tc>
      </w:tr>
      <w:tr w:rsidR="00FA6A30" w:rsidTr="00F11CF0">
        <w:trPr>
          <w:trHeight w:val="654"/>
        </w:trPr>
        <w:tc>
          <w:tcPr>
            <w:tcW w:w="3510" w:type="dxa"/>
            <w:vMerge/>
          </w:tcPr>
          <w:p w:rsidR="00FA6A30" w:rsidRDefault="00FA6A30" w:rsidP="008D1E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6" w:type="dxa"/>
          </w:tcPr>
          <w:p w:rsidR="00FA6A30" w:rsidRDefault="00FA6A30" w:rsidP="00FA6A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6.2. Реализация программы развития ДОО</w:t>
            </w:r>
          </w:p>
        </w:tc>
      </w:tr>
    </w:tbl>
    <w:p w:rsidR="003054A5" w:rsidRDefault="003054A5" w:rsidP="003054A5">
      <w:pPr>
        <w:jc w:val="both"/>
        <w:rPr>
          <w:rFonts w:ascii="Times New Roman" w:hAnsi="Times New Roman"/>
          <w:sz w:val="28"/>
          <w:szCs w:val="28"/>
        </w:rPr>
      </w:pPr>
    </w:p>
    <w:p w:rsidR="003054A5" w:rsidRDefault="003054A5" w:rsidP="003054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критерий имеет ряд параметров, которые раскрываются через систему показателей. Заявленные показатели в оценочных картах оцениваются по следующим уровням: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054A5" w:rsidTr="003054A5">
        <w:tc>
          <w:tcPr>
            <w:tcW w:w="4928" w:type="dxa"/>
          </w:tcPr>
          <w:p w:rsidR="003054A5" w:rsidRPr="003054A5" w:rsidRDefault="003054A5" w:rsidP="003054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54A5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4929" w:type="dxa"/>
          </w:tcPr>
          <w:p w:rsidR="003054A5" w:rsidRPr="003054A5" w:rsidRDefault="003054A5" w:rsidP="003054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54A5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929" w:type="dxa"/>
          </w:tcPr>
          <w:p w:rsidR="003054A5" w:rsidRPr="003054A5" w:rsidRDefault="003054A5" w:rsidP="003054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54A5">
              <w:rPr>
                <w:rFonts w:ascii="Times New Roman" w:hAnsi="Times New Roman"/>
                <w:b/>
                <w:sz w:val="28"/>
                <w:szCs w:val="28"/>
              </w:rPr>
              <w:t>Корреляция с уровнем качества</w:t>
            </w:r>
          </w:p>
        </w:tc>
      </w:tr>
      <w:tr w:rsidR="003054A5" w:rsidTr="003054A5">
        <w:tc>
          <w:tcPr>
            <w:tcW w:w="4928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Показатель скорее не подтверждается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Критический уровень качества</w:t>
            </w:r>
          </w:p>
        </w:tc>
      </w:tr>
      <w:tr w:rsidR="003054A5" w:rsidTr="003054A5">
        <w:tc>
          <w:tcPr>
            <w:tcW w:w="4928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Показатель скорее подтверждается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качества стремящийся к базовому</w:t>
            </w:r>
          </w:p>
        </w:tc>
      </w:tr>
      <w:tr w:rsidR="003054A5" w:rsidTr="003054A5">
        <w:tc>
          <w:tcPr>
            <w:tcW w:w="4928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Показатель подтверждается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 качества</w:t>
            </w:r>
          </w:p>
        </w:tc>
      </w:tr>
      <w:tr w:rsidR="003054A5" w:rsidTr="003054A5">
        <w:tc>
          <w:tcPr>
            <w:tcW w:w="4928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Показатель подтверждается с превосходством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балла</w:t>
            </w:r>
          </w:p>
        </w:tc>
        <w:tc>
          <w:tcPr>
            <w:tcW w:w="4929" w:type="dxa"/>
          </w:tcPr>
          <w:p w:rsidR="003054A5" w:rsidRDefault="003054A5" w:rsidP="003054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Качество, превышающее базовый уровень</w:t>
            </w:r>
          </w:p>
        </w:tc>
      </w:tr>
    </w:tbl>
    <w:p w:rsidR="003054A5" w:rsidRDefault="003054A5" w:rsidP="003054A5">
      <w:pPr>
        <w:jc w:val="both"/>
        <w:rPr>
          <w:rFonts w:ascii="Times New Roman" w:hAnsi="Times New Roman"/>
          <w:sz w:val="28"/>
          <w:szCs w:val="28"/>
        </w:rPr>
      </w:pPr>
    </w:p>
    <w:p w:rsidR="004D62B7" w:rsidRDefault="004D62B7" w:rsidP="003054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1E1B" w:rsidRPr="003054A5" w:rsidRDefault="003054A5" w:rsidP="003054A5">
      <w:pPr>
        <w:jc w:val="center"/>
        <w:rPr>
          <w:rFonts w:ascii="Times New Roman" w:hAnsi="Times New Roman"/>
          <w:b/>
          <w:sz w:val="28"/>
          <w:szCs w:val="28"/>
        </w:rPr>
      </w:pPr>
      <w:r w:rsidRPr="003054A5">
        <w:rPr>
          <w:rFonts w:ascii="Times New Roman" w:hAnsi="Times New Roman"/>
          <w:b/>
          <w:sz w:val="28"/>
          <w:szCs w:val="28"/>
        </w:rPr>
        <w:t>ОЦЕНОЧНЫЕ КАРТЫ ВСОКО</w:t>
      </w:r>
    </w:p>
    <w:p w:rsidR="003054A5" w:rsidRPr="004D62B7" w:rsidRDefault="003054A5" w:rsidP="003054A5">
      <w:pPr>
        <w:jc w:val="center"/>
        <w:rPr>
          <w:rFonts w:ascii="Times New Roman" w:hAnsi="Times New Roman"/>
          <w:sz w:val="28"/>
          <w:szCs w:val="28"/>
        </w:rPr>
      </w:pPr>
      <w:r w:rsidRPr="004D62B7">
        <w:rPr>
          <w:rFonts w:ascii="Times New Roman" w:hAnsi="Times New Roman"/>
          <w:sz w:val="28"/>
          <w:szCs w:val="28"/>
        </w:rPr>
        <w:t>КРИТЕРИЙ 1. КАЧЕСТВО ОБРАЗОВАТЕЛЬНЫХ ПРОГРАММ ДОШКОЛЬНОГО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3054A5" w:rsidTr="00954951">
        <w:tc>
          <w:tcPr>
            <w:tcW w:w="6912" w:type="dxa"/>
            <w:vMerge w:val="restart"/>
            <w:vAlign w:val="center"/>
          </w:tcPr>
          <w:p w:rsidR="003054A5" w:rsidRPr="003054A5" w:rsidRDefault="003054A5" w:rsidP="00954951">
            <w:pPr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3054A5" w:rsidRPr="003054A5" w:rsidRDefault="003054A5" w:rsidP="003054A5">
            <w:pPr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3054A5" w:rsidTr="003054A5">
        <w:tc>
          <w:tcPr>
            <w:tcW w:w="6912" w:type="dxa"/>
            <w:vMerge/>
          </w:tcPr>
          <w:p w:rsidR="003054A5" w:rsidRPr="003054A5" w:rsidRDefault="003054A5" w:rsidP="003054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3054A5" w:rsidRPr="00954951" w:rsidRDefault="003054A5" w:rsidP="003054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F92648" w:rsidTr="00B95D84">
        <w:tc>
          <w:tcPr>
            <w:tcW w:w="14786" w:type="dxa"/>
            <w:gridSpan w:val="5"/>
          </w:tcPr>
          <w:p w:rsidR="00F92648" w:rsidRPr="00F92648" w:rsidRDefault="00F92648" w:rsidP="00F92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 1.1. СООТВЕТСТВИЕ СТРУКТУРЫ ООП ДО ТРЕБОВАНИЯМ ФГОС ДО</w:t>
            </w:r>
          </w:p>
        </w:tc>
      </w:tr>
      <w:tr w:rsidR="003054A5" w:rsidTr="003054A5">
        <w:tc>
          <w:tcPr>
            <w:tcW w:w="691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ООП ДО обязательной части и части, формируемой участниками образовательных отношений</w:t>
            </w:r>
          </w:p>
        </w:tc>
        <w:tc>
          <w:tcPr>
            <w:tcW w:w="1985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4A5" w:rsidTr="003054A5">
        <w:tc>
          <w:tcPr>
            <w:tcW w:w="691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Объем обязательной части составляет не менее 60% от общего объема ООП ДО</w:t>
            </w:r>
          </w:p>
        </w:tc>
        <w:tc>
          <w:tcPr>
            <w:tcW w:w="1985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4A5" w:rsidTr="003054A5">
        <w:tc>
          <w:tcPr>
            <w:tcW w:w="691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Объем части, формируемой участниками образовательных отношений, составляет не более 40% от общего объема ООП ДО</w:t>
            </w:r>
          </w:p>
        </w:tc>
        <w:tc>
          <w:tcPr>
            <w:tcW w:w="1985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4A5" w:rsidTr="003054A5">
        <w:tc>
          <w:tcPr>
            <w:tcW w:w="691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ООП ДО трех основных разделов: целевого, содержательного, организационного и дополнительного (краткой презентации ООП ДО)</w:t>
            </w:r>
          </w:p>
        </w:tc>
        <w:tc>
          <w:tcPr>
            <w:tcW w:w="1985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4A5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 показателей по параметру: 4</w:t>
            </w:r>
          </w:p>
          <w:p w:rsidR="003054A5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sz w:val="28"/>
                <w:szCs w:val="28"/>
              </w:rPr>
              <w:t>Среднее  арифметическое значение по параметру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985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054A5" w:rsidRPr="00F92648" w:rsidRDefault="003054A5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F92648">
        <w:trPr>
          <w:trHeight w:val="230"/>
        </w:trPr>
        <w:tc>
          <w:tcPr>
            <w:tcW w:w="14786" w:type="dxa"/>
            <w:gridSpan w:val="5"/>
          </w:tcPr>
          <w:p w:rsidR="00F92648" w:rsidRDefault="00F92648" w:rsidP="00F92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>ПАРАМЕТР 1.2 СООТВЕТСТВИЕ СОДЕРЖАНИЯ ЦЕЛЕВОГО РАЗДЕЛА ООП ДО ТРЕБОВАНИЯМ ФГОС ДО</w:t>
            </w:r>
          </w:p>
        </w:tc>
      </w:tr>
      <w:tr w:rsidR="00F92648" w:rsidTr="003054A5">
        <w:tc>
          <w:tcPr>
            <w:tcW w:w="6912" w:type="dxa"/>
          </w:tcPr>
          <w:p w:rsidR="00F92648" w:rsidRDefault="00F92648" w:rsidP="004D62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 xml:space="preserve">Наличие пояснительной записки, содержащей цели и задачи ООП ДО, принципы и подходы к формированию ООП ДО, значимые для разработки и </w:t>
            </w:r>
            <w:r w:rsidRPr="00F92648"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ООП ДО характеристики, в том числе характеристики особенностей развития детей раннего и дошкольного возраста;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Default="00F92648" w:rsidP="004D62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>Наличие планируемых результатов освоения ООП ДО (конкретизированные целевые ориентиры для обязательной части и части, формируемой участниками образовательных отношений с учетом возрастных и индивидуальных различий детей).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Всего показателей по параметру: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F92648" w:rsidRDefault="00F92648" w:rsidP="00F926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sz w:val="28"/>
                <w:szCs w:val="28"/>
              </w:rPr>
              <w:t>Среднее  арифметическое значение по параметру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B95D84">
        <w:tc>
          <w:tcPr>
            <w:tcW w:w="14786" w:type="dxa"/>
            <w:gridSpan w:val="5"/>
          </w:tcPr>
          <w:p w:rsidR="00D85B09" w:rsidRDefault="00F92648" w:rsidP="00D85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>ПАРАМЕТР 1.3 СООТВЕТСТВИЕ СОДЕРЖАНИЯ СОДЕРЖАТЕЛЬНОГО РАЗДЕЛА ООП ДО</w:t>
            </w:r>
          </w:p>
          <w:p w:rsidR="00F92648" w:rsidRDefault="00F92648" w:rsidP="00D85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>ТРЕБОВАНИЯМ ФГОС ДО</w:t>
            </w:r>
          </w:p>
        </w:tc>
      </w:tr>
      <w:tr w:rsidR="00F92648" w:rsidTr="00F92648">
        <w:trPr>
          <w:trHeight w:val="1036"/>
        </w:trPr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описания образовательной деятельности в соответствии с направлениями развития ребенка, представленными в пяти образовательных областях;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описания вариативных форм, способов, методов и средств реализации ООП ДО;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описания образовательной деятельности по профессиональной коррекции нарушений развития детей;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описания особенностей разных видов деятельности и культурных практик;</w:t>
            </w:r>
          </w:p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sz w:val="28"/>
                <w:szCs w:val="28"/>
              </w:rPr>
              <w:t>Наличие описания способов и направлений поддержки детской инициативы;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color w:val="000000"/>
                <w:sz w:val="28"/>
                <w:szCs w:val="28"/>
              </w:rPr>
              <w:t>Наличие описания особенностей взаимодействия педагогического коллектива с семьями воспитанников.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 показателей по параметру: 6</w:t>
            </w:r>
          </w:p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648">
              <w:rPr>
                <w:rFonts w:ascii="Times New Roman" w:hAnsi="Times New Roman"/>
                <w:b/>
                <w:sz w:val="28"/>
                <w:szCs w:val="28"/>
              </w:rPr>
              <w:t>Среднее  арифметическое значение по параметру:</w:t>
            </w:r>
          </w:p>
        </w:tc>
        <w:tc>
          <w:tcPr>
            <w:tcW w:w="1985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Pr="00F92648" w:rsidRDefault="00F92648" w:rsidP="00F926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B95D84">
        <w:tc>
          <w:tcPr>
            <w:tcW w:w="14786" w:type="dxa"/>
            <w:gridSpan w:val="5"/>
          </w:tcPr>
          <w:p w:rsidR="00D85B09" w:rsidRDefault="00D85B09" w:rsidP="00D85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ПАРАМЕТР 1.4 СООТВЕТСТВИЕ СОДЕРЖАНИЯ ОРГАНИЗАЦИОННОГО РАЗДЕЛА ООП ДО</w:t>
            </w:r>
          </w:p>
          <w:p w:rsidR="00F92648" w:rsidRDefault="00D85B09" w:rsidP="00D85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ТРЕБОВАНИЯМ ФГОС ДО</w:t>
            </w:r>
          </w:p>
        </w:tc>
      </w:tr>
      <w:tr w:rsidR="00F92648" w:rsidTr="003054A5">
        <w:tc>
          <w:tcPr>
            <w:tcW w:w="6912" w:type="dxa"/>
          </w:tcPr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sz w:val="28"/>
                <w:szCs w:val="28"/>
              </w:rPr>
              <w:lastRenderedPageBreak/>
              <w:t>Наличие описания материально-технического обеспечения ООП ДО;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Обеспеченность методическими материалами и средствами обучения и воспитания;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Описание распорядка дня (режим дня), продолжительность пребывания детей в ДОО, предельная наполняемость групп, виды групп (возможно упоминание в целевом разделе ООП ДО)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Описание особенностей организации традиционных событий, праздников, мероприятий;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Описание особенностей построения развивающей предметно-пространственной среды (РППС).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648" w:rsidTr="003054A5">
        <w:tc>
          <w:tcPr>
            <w:tcW w:w="6912" w:type="dxa"/>
          </w:tcPr>
          <w:p w:rsidR="00D85B09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Всего показателей по параметру: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F92648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b/>
                <w:sz w:val="28"/>
                <w:szCs w:val="28"/>
              </w:rPr>
              <w:t>Среднее  арифметическое значение по параметру:</w:t>
            </w:r>
          </w:p>
        </w:tc>
        <w:tc>
          <w:tcPr>
            <w:tcW w:w="1985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F92648" w:rsidRDefault="00F9264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B09" w:rsidTr="00B95D84">
        <w:tc>
          <w:tcPr>
            <w:tcW w:w="14786" w:type="dxa"/>
            <w:gridSpan w:val="5"/>
          </w:tcPr>
          <w:p w:rsidR="00D85B09" w:rsidRDefault="00D85B09" w:rsidP="00D85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sz w:val="28"/>
                <w:szCs w:val="28"/>
              </w:rPr>
              <w:t>ПАРАМЕТР 1.5 СООТВЕТСТВИЕ СОДЕРЖАНИЯ ДОПОЛНИТЕЛЬНОГО РАЗДЕЛА ООП ДО (ПРЕЗЕНТАЦИИ) ТРЕБОВАНИЯМ ФГОС ДО</w:t>
            </w:r>
          </w:p>
        </w:tc>
      </w:tr>
      <w:tr w:rsidR="00D85B09" w:rsidTr="003054A5">
        <w:tc>
          <w:tcPr>
            <w:tcW w:w="6912" w:type="dxa"/>
          </w:tcPr>
          <w:p w:rsidR="00D85B09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Указаны возрастные и иные категории детей, на которых ориентирована ООП ДО, используемые примерные образовательные программы, описана характеристика взаимодействия педагогического коллектива с семьями детей;</w:t>
            </w:r>
          </w:p>
        </w:tc>
        <w:tc>
          <w:tcPr>
            <w:tcW w:w="1985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B09" w:rsidTr="003054A5">
        <w:tc>
          <w:tcPr>
            <w:tcW w:w="6912" w:type="dxa"/>
          </w:tcPr>
          <w:p w:rsidR="00D85B09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color w:val="000000"/>
                <w:sz w:val="28"/>
                <w:szCs w:val="28"/>
              </w:rPr>
              <w:t>Характер изложения материала доступен для родителей.</w:t>
            </w:r>
          </w:p>
        </w:tc>
        <w:tc>
          <w:tcPr>
            <w:tcW w:w="1985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B09" w:rsidTr="003054A5">
        <w:tc>
          <w:tcPr>
            <w:tcW w:w="6912" w:type="dxa"/>
          </w:tcPr>
          <w:p w:rsidR="00D85B09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 показателей по параметру: 2</w:t>
            </w:r>
          </w:p>
          <w:p w:rsidR="00D85B09" w:rsidRP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B09">
              <w:rPr>
                <w:rFonts w:ascii="Times New Roman" w:hAnsi="Times New Roman"/>
                <w:b/>
                <w:sz w:val="28"/>
                <w:szCs w:val="28"/>
              </w:rPr>
              <w:t>Среднее  арифметическое значение по параметру:</w:t>
            </w:r>
          </w:p>
        </w:tc>
        <w:tc>
          <w:tcPr>
            <w:tcW w:w="1985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Default="00D85B09" w:rsidP="00D85B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4F9E" w:rsidRDefault="00F64F9E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314C2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D62B7" w:rsidRDefault="004D62B7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054A5" w:rsidRDefault="00D85B09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КРИТЕРИЙ 2. КАЧЕСТВО СОДЕРЖАНИЯ ОБРАЗОВАТЕЛЬНОЙ ДЕЯТЕЛЬНОСТИ В ДОО</w:t>
      </w:r>
    </w:p>
    <w:p w:rsidR="003054A5" w:rsidRDefault="00D85B09" w:rsidP="00D85B0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2.1. 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D85B09" w:rsidTr="00954951">
        <w:tc>
          <w:tcPr>
            <w:tcW w:w="6912" w:type="dxa"/>
            <w:vMerge w:val="restart"/>
            <w:vAlign w:val="center"/>
          </w:tcPr>
          <w:p w:rsidR="00D85B09" w:rsidRPr="003054A5" w:rsidRDefault="00D85B09" w:rsidP="00954951">
            <w:pPr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D85B09" w:rsidRPr="003054A5" w:rsidRDefault="00D85B09" w:rsidP="00B95D84">
            <w:pPr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D85B09" w:rsidTr="00D85B09">
        <w:tc>
          <w:tcPr>
            <w:tcW w:w="6912" w:type="dxa"/>
            <w:vMerge/>
          </w:tcPr>
          <w:p w:rsidR="00D85B09" w:rsidRDefault="00D85B09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D85B09" w:rsidRPr="00954951" w:rsidRDefault="00D85B09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155E7D" w:rsidTr="00B95D84">
        <w:tc>
          <w:tcPr>
            <w:tcW w:w="14786" w:type="dxa"/>
            <w:gridSpan w:val="5"/>
          </w:tcPr>
          <w:p w:rsidR="00155E7D" w:rsidRDefault="00155E7D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2.1.1. ОЗНАКОМЛЕНИЕ С МИРОМ ПРИРОДЫ</w:t>
            </w:r>
          </w:p>
        </w:tc>
      </w:tr>
      <w:tr w:rsidR="00D85B09" w:rsidTr="00D85B09">
        <w:tc>
          <w:tcPr>
            <w:tcW w:w="6912" w:type="dxa"/>
          </w:tcPr>
          <w:p w:rsidR="00D85B09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sz w:val="28"/>
                <w:szCs w:val="28"/>
              </w:rPr>
              <w:t xml:space="preserve">Созданы условия для ознакомления детей с окружающим социальным и предметным миром (наблюдения, экскурсии, просмотр видео- и </w:t>
            </w:r>
            <w:proofErr w:type="gramStart"/>
            <w:r w:rsidRPr="00155E7D">
              <w:rPr>
                <w:rFonts w:ascii="Times New Roman" w:hAnsi="Times New Roman"/>
                <w:sz w:val="28"/>
                <w:szCs w:val="28"/>
              </w:rPr>
              <w:t>фото материалов</w:t>
            </w:r>
            <w:proofErr w:type="gramEnd"/>
            <w:r w:rsidRPr="00155E7D">
              <w:rPr>
                <w:rFonts w:ascii="Times New Roman" w:hAnsi="Times New Roman"/>
                <w:sz w:val="28"/>
                <w:szCs w:val="28"/>
              </w:rPr>
              <w:t>, наличие альбомов, иллюстраций)</w:t>
            </w:r>
          </w:p>
        </w:tc>
        <w:tc>
          <w:tcPr>
            <w:tcW w:w="1985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B09" w:rsidTr="00D85B09">
        <w:tc>
          <w:tcPr>
            <w:tcW w:w="6912" w:type="dxa"/>
          </w:tcPr>
          <w:p w:rsidR="00D85B09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представлений детей о физических свойствах окружающего мира (живой и неживой природе); ознакомления с различными свойствами веществ в экспериментальной деятельности</w:t>
            </w:r>
          </w:p>
        </w:tc>
        <w:tc>
          <w:tcPr>
            <w:tcW w:w="1985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B09" w:rsidTr="00D85B09">
        <w:tc>
          <w:tcPr>
            <w:tcW w:w="6912" w:type="dxa"/>
          </w:tcPr>
          <w:p w:rsidR="00D85B09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познавательной активности и самостоятельности детей в естественнонаучном познании (организуют проблемные ситуации, совместные проекты, познавательные игры и др.).</w:t>
            </w:r>
          </w:p>
        </w:tc>
        <w:tc>
          <w:tcPr>
            <w:tcW w:w="1985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85B09" w:rsidRPr="00155E7D" w:rsidRDefault="00D85B09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B95D84">
        <w:tc>
          <w:tcPr>
            <w:tcW w:w="14786" w:type="dxa"/>
            <w:gridSpan w:val="5"/>
          </w:tcPr>
          <w:p w:rsidR="00155E7D" w:rsidRDefault="00155E7D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sz w:val="28"/>
                <w:szCs w:val="28"/>
              </w:rPr>
              <w:t>2.1.2 ФОРМИРОВАНИЕ ЭЛЕМЕНТАРНЫХ МАТЕМАТИЧЕСКИХ ПРЕДСТАВЛЕНИЙ</w:t>
            </w: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sz w:val="28"/>
                <w:szCs w:val="28"/>
              </w:rPr>
              <w:t>В группе созданы условия для развития сенсорных эталонов (для групп раннего и младшего возраста); для формирования элементарных математических представлений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Педагоги поддерживают самостоятельность, познавательную активность детей (детское экспериментирование, решение и составление простых математических задач, загадок, придумывание историй с математическим содержанием и пр.)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Педагоги развивают у детей представление о мерке как способе измерения количества, длины, ширины, высоты, объема, веса (используют в качестве мерки различные предметы и емкости – веревочки, палочки, полоски бу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маги, чашечки, формочки и пр.)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Педагоги развивают пространственные представления детей: обращают внимание на расположение предметов («верх-низ», «над-под», «рядом», «справа», «слева» и др.); ориентироваться в (по словесной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нструкции, плану, схемам и пр.)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у детей временных представлений.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155E7D" w:rsidRDefault="00155E7D" w:rsidP="00155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логического мышления детей (игры, картотека и пр.)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B95D84">
        <w:tc>
          <w:tcPr>
            <w:tcW w:w="14786" w:type="dxa"/>
            <w:gridSpan w:val="5"/>
          </w:tcPr>
          <w:p w:rsidR="00155E7D" w:rsidRDefault="00155E7D" w:rsidP="00155E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E7D">
              <w:rPr>
                <w:rFonts w:ascii="Times New Roman" w:hAnsi="Times New Roman"/>
                <w:color w:val="000000"/>
                <w:sz w:val="28"/>
                <w:szCs w:val="28"/>
              </w:rPr>
              <w:t>2.1.3 РАЗВИТИЕ КОНСТРУКТИВНОЙДЕЯТЕЛЬНОСТИ</w:t>
            </w:r>
          </w:p>
        </w:tc>
      </w:tr>
      <w:tr w:rsidR="00155E7D" w:rsidTr="00D85B09">
        <w:tc>
          <w:tcPr>
            <w:tcW w:w="6912" w:type="dxa"/>
          </w:tcPr>
          <w:p w:rsidR="00155E7D" w:rsidRPr="00294830" w:rsidRDefault="00155E7D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ознакомления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– арки, колонны, фронтоны и т.п.).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294830" w:rsidRDefault="00155E7D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Созданы условия для ознакомления детей с возможностями технического конструирования (рассматривают изображения и модели машин, самолетов, кораблей, космических ракет и пр., обращают внимание на детали различных конструкций – колеса, капот, крылья, мачта и др.)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t>Поддерживают интерес детей к экспериментированию и самостоятельной конструктивной деятельности (создавать постройки из кубиков, песка, строительных, модульных конструкторов и т.п.).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развития навыков конструирования (картинки, схемы, чертежи, модели и пр.).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E7D" w:rsidTr="00D85B09">
        <w:tc>
          <w:tcPr>
            <w:tcW w:w="6912" w:type="dxa"/>
          </w:tcPr>
          <w:p w:rsidR="00155E7D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t>Педагоги предоставляют детям возможность выбора различных материалов для конструирования (в том числе природного и бросового).</w:t>
            </w:r>
          </w:p>
        </w:tc>
        <w:tc>
          <w:tcPr>
            <w:tcW w:w="1985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55E7D" w:rsidRDefault="00155E7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D85B09">
        <w:tc>
          <w:tcPr>
            <w:tcW w:w="6912" w:type="dxa"/>
          </w:tcPr>
          <w:p w:rsidR="00294830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color w:val="000000"/>
                <w:sz w:val="28"/>
                <w:szCs w:val="28"/>
              </w:rPr>
              <w:t>Педагоги стимулируют детей к созданию конструкций для использования их в сюжетных играх.</w:t>
            </w:r>
          </w:p>
        </w:tc>
        <w:tc>
          <w:tcPr>
            <w:tcW w:w="1985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D85B09">
        <w:tc>
          <w:tcPr>
            <w:tcW w:w="6912" w:type="dxa"/>
          </w:tcPr>
          <w:p w:rsidR="00294830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9483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 показателей по параметру: 17</w:t>
            </w:r>
          </w:p>
          <w:p w:rsidR="00294830" w:rsidRPr="00294830" w:rsidRDefault="00294830" w:rsidP="002948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830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4830" w:rsidRDefault="00294830" w:rsidP="00155E7D">
      <w:pPr>
        <w:tabs>
          <w:tab w:val="left" w:pos="3165"/>
        </w:tabs>
        <w:jc w:val="both"/>
        <w:rPr>
          <w:rFonts w:ascii="Times New Roman" w:hAnsi="Times New Roman"/>
          <w:sz w:val="28"/>
          <w:szCs w:val="28"/>
        </w:rPr>
      </w:pPr>
    </w:p>
    <w:p w:rsidR="003054A5" w:rsidRDefault="00294830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2.2. РЕЧЕВОЕ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294830" w:rsidTr="00954951">
        <w:tc>
          <w:tcPr>
            <w:tcW w:w="6912" w:type="dxa"/>
            <w:vMerge w:val="restart"/>
            <w:vAlign w:val="center"/>
          </w:tcPr>
          <w:p w:rsidR="00294830" w:rsidRPr="003054A5" w:rsidRDefault="00294830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294830" w:rsidRPr="003054A5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294830" w:rsidTr="00294830">
        <w:tc>
          <w:tcPr>
            <w:tcW w:w="6912" w:type="dxa"/>
            <w:vMerge/>
          </w:tcPr>
          <w:p w:rsidR="00294830" w:rsidRDefault="00294830" w:rsidP="00294830">
            <w:pPr>
              <w:tabs>
                <w:tab w:val="left" w:pos="316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94830" w:rsidRPr="00954951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294830" w:rsidRPr="00954951" w:rsidRDefault="00294830" w:rsidP="00294830">
            <w:pPr>
              <w:tabs>
                <w:tab w:val="left" w:pos="316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294830" w:rsidRPr="00954951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294830" w:rsidRPr="00954951" w:rsidRDefault="00294830" w:rsidP="00294830">
            <w:pPr>
              <w:tabs>
                <w:tab w:val="left" w:pos="316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294830" w:rsidRPr="00954951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294830" w:rsidRPr="00954951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294830" w:rsidRPr="00954951" w:rsidRDefault="00294830" w:rsidP="00294830">
            <w:pPr>
              <w:tabs>
                <w:tab w:val="left" w:pos="316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294830" w:rsidRPr="00954951" w:rsidRDefault="00294830" w:rsidP="002948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294830" w:rsidRPr="00954951" w:rsidRDefault="00294830" w:rsidP="00294830">
            <w:pPr>
              <w:tabs>
                <w:tab w:val="left" w:pos="316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Педагоги: поощряют любые обращения детей к взрослому (отвечают на все вопросы ребенка, внимательно относятся к его высказываниям, суждениям, фантазиям, помогают выражать словами свои чувства и переживания).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Проявляют инициативу в речевом общении с детьми (задают вопросы, побуждают к диалогу, беседуя на разные темы, делятся своими впечатлениями, чувствами, рассказывают о себе).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tabs>
                <w:tab w:val="left" w:pos="31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sz w:val="28"/>
                <w:szCs w:val="28"/>
              </w:rPr>
              <w:t>Способствуют расширению словарного запаса (включают новые слова в беседы, игру, предметную деятельность и пр.).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аудио- и </w:t>
            </w:r>
            <w:proofErr w:type="gramStart"/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видео-записи</w:t>
            </w:r>
            <w:proofErr w:type="gramEnd"/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; побуждают детей рассказывать стихи, сказки наизусть).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Побуждают детей к словотворчеству (напр., младший возраст – придумать название сказки, имя герою; средний, старший - предлагают сочинять сказки, стишки, загадки, изменять и придумывать слова и т.п.; поддерживают инициативу детей в словотворчестве).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 создают условия для развития речевого мышления детей (предлагают проговаривать вслух собственные </w:t>
            </w:r>
            <w:proofErr w:type="gramStart"/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умозаключения:«</w:t>
            </w:r>
            <w:proofErr w:type="gramEnd"/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Почему ты так думаешь?», «Объясни, что ты имел ввиду» и пр.)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Обсуждают вместе с детьми последовательность событий, изображенных на картинке, причины и следствия поступков персонажей сказок, основной </w:t>
            </w: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смысл пословиц и т.п.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Организуют игры и занятия, направленные на речевое обобщение детьми предметов и явлений, на экспериментирование со словами, звуками, предлагают отгадывать и загадывать загадки и пр.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Пробуждают у детей интерес к письменной речи (организуют игры, в ходекоторых дети изготавливают книжки-самоделки, «пишут» письма, рецепты и пр.; предлагают детям рассматривать книги, журналы, альбомы и т.п.).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Знакомят с буквами, со звуковым составом слова *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color w:val="000000"/>
                <w:sz w:val="28"/>
                <w:szCs w:val="28"/>
              </w:rPr>
              <w:t>Развивают мелкую моторику руки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830" w:rsidTr="00294830">
        <w:tc>
          <w:tcPr>
            <w:tcW w:w="6912" w:type="dxa"/>
          </w:tcPr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 показателей по параметру: 1</w:t>
            </w:r>
            <w:r w:rsidR="00EA4407" w:rsidRPr="00EA44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294830" w:rsidRPr="00EA4407" w:rsidRDefault="00294830" w:rsidP="00EA4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830" w:rsidRDefault="00294830" w:rsidP="0029483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4407" w:rsidRDefault="00EA4407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</w:p>
    <w:p w:rsidR="00F64F9E" w:rsidRDefault="00F64F9E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</w:p>
    <w:p w:rsidR="00F64F9E" w:rsidRDefault="00F64F9E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</w:p>
    <w:p w:rsidR="00294830" w:rsidRDefault="00EA4407" w:rsidP="00294830">
      <w:pPr>
        <w:tabs>
          <w:tab w:val="left" w:pos="31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ПАРАМЕТР 2.3. СОЦИАЛЬНО-КОММУНИКАТИВНОЕ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EA4407" w:rsidTr="00954951">
        <w:tc>
          <w:tcPr>
            <w:tcW w:w="6912" w:type="dxa"/>
            <w:vMerge w:val="restart"/>
            <w:vAlign w:val="center"/>
          </w:tcPr>
          <w:p w:rsidR="00EA4407" w:rsidRPr="00954951" w:rsidRDefault="00EA4407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EA4407" w:rsidRPr="003054A5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EA4407" w:rsidTr="00EA4407">
        <w:tc>
          <w:tcPr>
            <w:tcW w:w="6912" w:type="dxa"/>
            <w:vMerge/>
          </w:tcPr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EA4407" w:rsidRPr="00954951" w:rsidRDefault="00EA4407" w:rsidP="00EA4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EA4407" w:rsidTr="00EA4407">
        <w:tc>
          <w:tcPr>
            <w:tcW w:w="6912" w:type="dxa"/>
          </w:tcPr>
          <w:p w:rsidR="00EA4407" w:rsidRPr="00954951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color w:val="000000"/>
                <w:sz w:val="28"/>
                <w:szCs w:val="28"/>
              </w:rPr>
              <w:t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sz w:val="28"/>
                <w:szCs w:val="28"/>
              </w:rPr>
              <w:t>Взрослые 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 деятельности, обращают на них внимание других детей и взрослых).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sz w:val="28"/>
                <w:szCs w:val="28"/>
              </w:rPr>
              <w:t>Педагоги способствуют развитию у детей уверенности в своих силах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407">
              <w:rPr>
                <w:rFonts w:ascii="Times New Roman" w:hAnsi="Times New Roman"/>
                <w:sz w:val="28"/>
                <w:szCs w:val="28"/>
              </w:rPr>
              <w:t>Успехи ребенка не сравниваются с достижениями других детей; достижения ребенка сравниваются лишь сего собственными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color w:val="000000"/>
                <w:sz w:val="28"/>
                <w:szCs w:val="28"/>
              </w:rPr>
              <w:t>Сотрудники создают условия для положительного отношения детей к другим людям, поддерживают у детей стремление помогать другим людям, организуют групповое взаимодействие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Сотрудники создают условия для развития у детей инициативности, самостоятельности, ответственности за общее дело, данное слово и т.п.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Поощряют самостоятельность детей в разных видах деятельности; стимулируют организацию игровой деятельности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 xml:space="preserve">Взрослые способствуют формированию у детей </w:t>
            </w:r>
            <w:r w:rsidRPr="00954951">
              <w:rPr>
                <w:rFonts w:ascii="Times New Roman" w:hAnsi="Times New Roman"/>
                <w:sz w:val="28"/>
                <w:szCs w:val="28"/>
              </w:rPr>
              <w:lastRenderedPageBreak/>
              <w:t>положительного отношения к труду и создают условия для участия детей в труде взрослых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407" w:rsidTr="00EA4407">
        <w:tc>
          <w:tcPr>
            <w:tcW w:w="6912" w:type="dxa"/>
          </w:tcPr>
          <w:p w:rsidR="00EA4407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</w:t>
            </w:r>
          </w:p>
        </w:tc>
        <w:tc>
          <w:tcPr>
            <w:tcW w:w="1985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EA4407" w:rsidRDefault="00EA4407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EA4407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поведения, учат, как себя вести в экстремальных ситуациях (если ребенок потерялся, при пожаре, несчастном случае и др.), знакомят с телефоном соответствующих служб (112).</w:t>
            </w:r>
          </w:p>
        </w:tc>
        <w:tc>
          <w:tcPr>
            <w:tcW w:w="1985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EA4407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Педагоги приобщают детей к нравственным ценностям. 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</w:t>
            </w:r>
          </w:p>
        </w:tc>
        <w:tc>
          <w:tcPr>
            <w:tcW w:w="1985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EA4407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Сотрудники детского сада способствуют усвоению этических норм и правил поведения</w:t>
            </w:r>
          </w:p>
        </w:tc>
        <w:tc>
          <w:tcPr>
            <w:tcW w:w="1985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EA4407">
        <w:tc>
          <w:tcPr>
            <w:tcW w:w="691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13</w:t>
            </w:r>
          </w:p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1AED" w:rsidRDefault="006F1AED" w:rsidP="00954951">
      <w:pPr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954951">
      <w:pPr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954951">
      <w:pPr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954951">
      <w:pPr>
        <w:jc w:val="center"/>
        <w:rPr>
          <w:rFonts w:ascii="Times New Roman" w:hAnsi="Times New Roman"/>
          <w:sz w:val="28"/>
          <w:szCs w:val="28"/>
        </w:rPr>
      </w:pPr>
    </w:p>
    <w:p w:rsidR="003054A5" w:rsidRDefault="00954951" w:rsidP="0095495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ПАРАМЕТР 2.4 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954951" w:rsidTr="00954951">
        <w:tc>
          <w:tcPr>
            <w:tcW w:w="6912" w:type="dxa"/>
            <w:vMerge w:val="restart"/>
            <w:vAlign w:val="center"/>
          </w:tcPr>
          <w:p w:rsidR="00954951" w:rsidRPr="00954951" w:rsidRDefault="00954951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954951" w:rsidRPr="003054A5" w:rsidRDefault="00954951" w:rsidP="00B95D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954951" w:rsidTr="00954951">
        <w:tc>
          <w:tcPr>
            <w:tcW w:w="6912" w:type="dxa"/>
            <w:vMerge/>
          </w:tcPr>
          <w:p w:rsidR="00954951" w:rsidRP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54951" w:rsidRPr="00954951" w:rsidRDefault="00954951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954951" w:rsidRDefault="00954951" w:rsidP="009549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954951" w:rsidRPr="00954951" w:rsidRDefault="00954951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954951" w:rsidRDefault="00954951" w:rsidP="004D6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954951" w:rsidRPr="00954951" w:rsidRDefault="00954951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954951" w:rsidRDefault="00954951" w:rsidP="009549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954951" w:rsidRPr="00954951" w:rsidRDefault="00954951" w:rsidP="00954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954951" w:rsidRDefault="00954951" w:rsidP="009549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954951" w:rsidTr="00B95D84">
        <w:tc>
          <w:tcPr>
            <w:tcW w:w="6912" w:type="dxa"/>
          </w:tcPr>
          <w:p w:rsid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Способствуют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Уделяют внимание развитию у детей первоначальных представлений о строении тела и функциях своего организма (дыхании, питании, кровообращении и пр.).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Помогают детям осознать необходимость бережного отношения к своему организму (о значении гигиенических процедур, соблюдения режима дня и правильного питания, о возможных последствиях переохлаждения, длительного пребывания на солнце, последствий вредных привычек и т.п.).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Побуждают детей в течение дня к разнообразным видам двигательной активности и физическим упражнениям для развития различных групп мышц (ходьба, бег, лазание, прыжки, метание, упражнения со спортивным инвентарем и т.п.).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 xml:space="preserve">Используют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</w:t>
            </w:r>
            <w:r w:rsidRPr="00954951">
              <w:rPr>
                <w:rFonts w:ascii="Times New Roman" w:hAnsi="Times New Roman"/>
                <w:sz w:val="28"/>
                <w:szCs w:val="28"/>
              </w:rPr>
              <w:lastRenderedPageBreak/>
              <w:t>праздники и Дни здоровья; организуют спортивные секции, клубы; проводят обучение детей плаванию и т.п.)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Осуществляют индивидуальный подход на основе состояния здоровья детей, темпов физического развития, функционального состояния в соответствии с медицинскими показаниями.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954951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При необходимости корректируют движения и осанку ребенка, используя поощрения и игровые приемы в течение дня.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742">
              <w:rPr>
                <w:rFonts w:ascii="Times New Roman" w:hAnsi="Times New Roman"/>
                <w:sz w:val="28"/>
                <w:szCs w:val="28"/>
              </w:rPr>
              <w:t>Варьируют нагрузку и содержание занятий в соответствии с индивидуальными особенностями каждого ребенка (используют разные исходные положения – сидя, стоя, лежа и т.п., включают физические упражнения в различных вариантах и сочетаниях)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B95D84">
        <w:tc>
          <w:tcPr>
            <w:tcW w:w="6912" w:type="dxa"/>
          </w:tcPr>
          <w:p w:rsidR="00954951" w:rsidRPr="00954951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742">
              <w:rPr>
                <w:rFonts w:ascii="Times New Roman" w:hAnsi="Times New Roman"/>
                <w:sz w:val="28"/>
                <w:szCs w:val="28"/>
              </w:rPr>
              <w:t>При необходимости корректируют движения и осанку ребенка, используя поощрения и игровые приемы.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4951" w:rsidTr="006F1AED">
        <w:trPr>
          <w:trHeight w:val="1695"/>
        </w:trPr>
        <w:tc>
          <w:tcPr>
            <w:tcW w:w="6912" w:type="dxa"/>
          </w:tcPr>
          <w:p w:rsidR="00954951" w:rsidRPr="00954951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742">
              <w:rPr>
                <w:rFonts w:ascii="Times New Roman" w:hAnsi="Times New Roman"/>
                <w:sz w:val="28"/>
                <w:szCs w:val="28"/>
              </w:rPr>
              <w:t>Поощряют импровизацию детей в ходе подвижных игр (привнесение новых двигательных элементов, изменение правил), придумывание новых подвижных игр, включение детьми двигательных элементов в сюжетно-ролевые игры.</w:t>
            </w:r>
          </w:p>
        </w:tc>
        <w:tc>
          <w:tcPr>
            <w:tcW w:w="1985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54951" w:rsidRDefault="00954951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742" w:rsidTr="00B95D84">
        <w:tc>
          <w:tcPr>
            <w:tcW w:w="6912" w:type="dxa"/>
          </w:tcPr>
          <w:p w:rsidR="00C67742" w:rsidRPr="00C67742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742">
              <w:rPr>
                <w:rFonts w:ascii="Times New Roman" w:hAnsi="Times New Roman"/>
                <w:sz w:val="28"/>
                <w:szCs w:val="28"/>
              </w:rPr>
              <w:t>Выделяют время для свободной двигательной активности детей (на физкультурных занятиях, на прогулке, в свободное время в групповом помещении и т.п.).</w:t>
            </w:r>
          </w:p>
        </w:tc>
        <w:tc>
          <w:tcPr>
            <w:tcW w:w="1985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742" w:rsidTr="00B95D84">
        <w:tc>
          <w:tcPr>
            <w:tcW w:w="6912" w:type="dxa"/>
          </w:tcPr>
          <w:p w:rsidR="00C67742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его показателей по параметру: 11</w:t>
            </w:r>
          </w:p>
          <w:p w:rsidR="00C67742" w:rsidRPr="00C67742" w:rsidRDefault="00C67742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67742" w:rsidRDefault="00C67742" w:rsidP="00B95D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1AED" w:rsidRDefault="006F1AED" w:rsidP="00954951">
      <w:pPr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6F1AED">
      <w:pPr>
        <w:jc w:val="center"/>
        <w:rPr>
          <w:rFonts w:ascii="Times New Roman" w:hAnsi="Times New Roman"/>
          <w:sz w:val="28"/>
          <w:szCs w:val="28"/>
        </w:rPr>
      </w:pPr>
    </w:p>
    <w:p w:rsidR="003054A5" w:rsidRDefault="006F1AED" w:rsidP="006F1A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ПАРАМЕТР 2.5. ХУДОЖЕСТВЕННО-ЭСТЕТИЧЕСКОЕ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6F1AED" w:rsidTr="00B95D84">
        <w:tc>
          <w:tcPr>
            <w:tcW w:w="6912" w:type="dxa"/>
            <w:vMerge w:val="restart"/>
            <w:vAlign w:val="center"/>
          </w:tcPr>
          <w:p w:rsidR="006F1AED" w:rsidRPr="00954951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6F1AED" w:rsidRPr="003054A5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6F1AED" w:rsidTr="006F1AED">
        <w:tc>
          <w:tcPr>
            <w:tcW w:w="6912" w:type="dxa"/>
            <w:vMerge/>
          </w:tcPr>
          <w:p w:rsid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F1AED" w:rsidRPr="00954951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6F1AED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6F1AED" w:rsidRPr="00954951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6F1AED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6F1AED" w:rsidRPr="00954951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6F1AED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F1AED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6F1AED" w:rsidRPr="00954951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6F1AED" w:rsidRDefault="006F1AED" w:rsidP="006F1A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sz w:val="28"/>
                <w:szCs w:val="28"/>
              </w:rPr>
              <w:t>Педагоги создают условия для приобщения детей к мировой и национальной музыкальной культуре, стремятся вызвать интерес детей к произведениям классической, народной музыке (организуют прослушивание музыкальных произведений, беседуют об их содержании, композиторах; знакомят с фольклором и т.п.)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sz w:val="28"/>
                <w:szCs w:val="28"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color w:val="000000"/>
                <w:sz w:val="28"/>
                <w:szCs w:val="28"/>
              </w:rPr>
              <w:t>Знакомят детей с различными выразительными средствами в музыке (лад, мелодия, тембр, темп, сила, высота, длительность звука и пр.)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Развивают у детей музыкальный слух: </w:t>
            </w:r>
            <w:proofErr w:type="spellStart"/>
            <w:r w:rsidRPr="006F1AED">
              <w:rPr>
                <w:rFonts w:ascii="Times New Roman" w:hAnsi="Times New Roman"/>
                <w:color w:val="000000"/>
                <w:sz w:val="28"/>
                <w:szCs w:val="28"/>
              </w:rPr>
              <w:t>звуковысотный</w:t>
            </w:r>
            <w:proofErr w:type="spellEnd"/>
            <w:r w:rsidRPr="006F1AED">
              <w:rPr>
                <w:rFonts w:ascii="Times New Roman" w:hAnsi="Times New Roman"/>
                <w:color w:val="000000"/>
                <w:sz w:val="28"/>
                <w:szCs w:val="28"/>
              </w:rPr>
              <w:t>, ритмический, тембровый и т.д.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sz w:val="28"/>
                <w:szCs w:val="28"/>
              </w:rPr>
              <w:t>Способствуют развитию у детей певческих способностей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sz w:val="28"/>
                <w:szCs w:val="28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6F1AED" w:rsidRDefault="006F1AED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AED">
              <w:rPr>
                <w:rFonts w:ascii="Times New Roman" w:hAnsi="Times New Roman"/>
                <w:sz w:val="28"/>
                <w:szCs w:val="28"/>
              </w:rPr>
              <w:t xml:space="preserve">Предоставляют детям возможность играть на музыкальных инструментах (металлофон, бубен, </w:t>
            </w:r>
            <w:r w:rsidRPr="006F1AED">
              <w:rPr>
                <w:rFonts w:ascii="Times New Roman" w:hAnsi="Times New Roman"/>
                <w:sz w:val="28"/>
                <w:szCs w:val="28"/>
              </w:rPr>
              <w:lastRenderedPageBreak/>
              <w:t>погремушки и пр.)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7A11D1" w:rsidRDefault="006F1AED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Стремятся развивать у детей умение ритмично и пластично двигаться и танцевать в соответствии с характером музыки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7A11D1" w:rsidRDefault="006F1AED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Предоставляют детям право выбора средств для импровизации и самовыражения (выбор роли, сюжетов, музыкальных инструментов и пр.)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AED" w:rsidTr="006F1AED">
        <w:tc>
          <w:tcPr>
            <w:tcW w:w="6912" w:type="dxa"/>
          </w:tcPr>
          <w:p w:rsidR="006F1AED" w:rsidRPr="007A11D1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Поощряют импровизацию детей в пении, танцах, игре на музыкальных инструментах и пр. (побуждают детей передавать музыкальными средствами характерные особенности различных персонажей, свои эмоциональные переживания и настроения и т.п.)</w:t>
            </w:r>
          </w:p>
        </w:tc>
        <w:tc>
          <w:tcPr>
            <w:tcW w:w="1985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ED" w:rsidRDefault="006F1AED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Поддерживают индивидуальные интересы детей (предоставляют право выбора видов деятельности: пение, танец и пр.; организуют индивидуальные занятия)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Поощряют исполнительское творчество детей в музыкальной деятельности (участие в музыкальных спектаклях, концертах и др.)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6F1AED" w:rsidRDefault="00B95D84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художественно-речевой, игр-драматизаций и т.п.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Педагоги организуют совместную музыкальную деятельность детей и взрослых (создают детский/детско-взрослый хор, оркестр, танцевальный ансамбль; проводят совместные праздники с участием детей, родителей и сотрудников)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В ДОО создана музыкальная среда, способствующая эстетическому развитию и эмоциональному благополучию детей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6F1AED" w:rsidRDefault="00B95D84" w:rsidP="006F1A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lastRenderedPageBreak/>
              <w:t>При организации режимных моментов используется соответствующее музыкальное сопровождение (при проведении зарядки бодрая музыка, колыбельная перед сном, веселая музыка на прогулке, в группах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B95D84">
        <w:tc>
          <w:tcPr>
            <w:tcW w:w="14786" w:type="dxa"/>
            <w:gridSpan w:val="5"/>
          </w:tcPr>
          <w:p w:rsidR="00B95D84" w:rsidRDefault="00B95D84" w:rsidP="00B95D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2.5.2 РАЗВИТИЕ РЕБЕНКА В ИЗОБРАЗИТЕЛЬНОЙ ДЕЯТЕЛЬНОСТИ</w:t>
            </w: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Педагоги 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художников; рассматривают вместе с детьми репродукции произведений классического изобразительного искусства, образцы народно-прикладного творчества; рассказывают о живописи и художниках, демонстрируют фильмы и т.п.)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Обращают внимание детей на средства выразительности, присущее разным видам изобразительного искусства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Педагоги создают условия для развития у детей художественных способностей в разных видах изобразительной деятельности обеспечивают выбор детьми материалов для изобразительной деятельности по своему замыслу (краски, фломастеры, карандаши, сангина; листы бумаги разных размеров и фактуры; пластилин, глина, тесто, природный и бросовый материал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Знакомят детей с выразительными средствами воплощения художественного замысла (композицией, формой, цветом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Помогают детям овладевать различными приемами и техниками рисования (</w:t>
            </w:r>
            <w:proofErr w:type="spellStart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кляксография</w:t>
            </w:r>
            <w:proofErr w:type="spellEnd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граттаж</w:t>
            </w:r>
            <w:proofErr w:type="spellEnd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примакивание</w:t>
            </w:r>
            <w:proofErr w:type="spellEnd"/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, штриховка и пр.).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Предоставляют детям право свободного выбора сюжета, изобразительных средств и материалов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Поддерживают инициативу, творческое воображение, фантазию детей в разных видах изобразительной деятельности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изображения, составление изображения из элементов разной формы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В организации изобразительной деятельности детей педагоги реализуют индивидуальный подход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Стремятся пробудить у каждого ребенка интерес к предлагаемой педагогом теме занятия (используют игровые приемы, сказочные сюжеты, обсуждают с возможные варианты изображения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Способствуют овладению детьми разными видами аппликации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Помогают детям овладевать различными приемами лепки.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Побуждают детей создавать и видоизменять объемные формы, многофигурные композиции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Способствуют овладению детьми навыками художественного труда (техникой оригами, папье-маше и др.) в изготовлении игрушек, панно из природного и бросового материала и пр.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Побуждают детей лепить, рисовать и т.д. по мотивам сказок, народного и декоративно-прикладного </w:t>
            </w: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искусства (игрушки, бытовые предметы, предметы народных промыслов)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7A11D1">
        <w:trPr>
          <w:trHeight w:val="645"/>
        </w:trPr>
        <w:tc>
          <w:tcPr>
            <w:tcW w:w="6912" w:type="dxa"/>
          </w:tcPr>
          <w:p w:rsidR="00B95D84" w:rsidRPr="00B95D84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Педагоги создают условия для творческого самовыражения детей в изобразительной деятельности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B95D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sz w:val="28"/>
                <w:szCs w:val="28"/>
              </w:rPr>
              <w:t>При организации занятий педагоги сочетают индивидуальные и коллективные виды изобразительной деятельности детей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Предоставляют ребенку право выбора рисовать (лепить, делать аппликацию) по собственному замыслу, либо участвовать в реализации коллективного замысла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B95D84" w:rsidRDefault="00B95D84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84">
              <w:rPr>
                <w:rFonts w:ascii="Times New Roman" w:hAnsi="Times New Roman"/>
                <w:color w:val="000000"/>
                <w:sz w:val="28"/>
                <w:szCs w:val="28"/>
              </w:rPr>
              <w:t>В коллективных формах изобразительной деятельности создают условия для самореализации каждого ребенка (совместно с детьми создают и обсуждают замысел, подбирают и изготавливают необходимые элементы, распределяют задачи и т.п.).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520D65">
        <w:tc>
          <w:tcPr>
            <w:tcW w:w="14786" w:type="dxa"/>
            <w:gridSpan w:val="5"/>
          </w:tcPr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2.5.3 РАЗВИТИЕ РЕБЕНКА СРЕДСТВАМИ ТЕАТРАЛИЗАЦИИ</w:t>
            </w: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Способствуют развитию у детей интереса к театральному искусству (организуют посещение театра, просмотр и прослушивание телевизионных и радио-спектаклей, аудио- и видеозаписей, показывают слайды, диафильмы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Знакомят детей с театральными жанрами (драматическим, музыкальном, кукольным театрами - би-ба-</w:t>
            </w:r>
            <w:proofErr w:type="spellStart"/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бо</w:t>
            </w:r>
            <w:proofErr w:type="spellEnd"/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, настольным, теневым, пальчиковым и др. - цирком, и т.п.)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 предоставляют детям возможность познакомиться с устройством театра (сцена, занавес, </w:t>
            </w: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зрительный зал, гримерная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Предоставляют детям возможность участвовать в различных спектаклях, постановках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Педагоги реализуют индивидуальный подход в организации театрализации для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Способствуют развитию у детей исполнительских способностей в передаче выразительными средствами драматизации (интонация, мимика, движения, жесты и пр.) характер, настроение персонажей, их переживания, эмоциональные состояния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Предоставляют детям право выбора средств для импровизации и самовыражения (в том числе сюжетов, ролей, атрибутов, костюмов, видов театров и пр.)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Побуждают детей придумывать новые сюжеты, театральные постановки, подбирать к ним атрибуты и костюмы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D84" w:rsidTr="006F1AED">
        <w:tc>
          <w:tcPr>
            <w:tcW w:w="6912" w:type="dxa"/>
          </w:tcPr>
          <w:p w:rsidR="00B95D84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спектакля).</w:t>
            </w:r>
          </w:p>
        </w:tc>
        <w:tc>
          <w:tcPr>
            <w:tcW w:w="1985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95D84" w:rsidRDefault="00B95D84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6F1AED">
        <w:tc>
          <w:tcPr>
            <w:tcW w:w="6912" w:type="dxa"/>
          </w:tcPr>
          <w:p w:rsidR="007A11D1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Развивают у детей способность свободно и раскрепощенно держаться при выступлении перед взрослыми и сверстниками.</w:t>
            </w:r>
          </w:p>
        </w:tc>
        <w:tc>
          <w:tcPr>
            <w:tcW w:w="1985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6F1AED">
        <w:tc>
          <w:tcPr>
            <w:tcW w:w="6912" w:type="dxa"/>
          </w:tcPr>
          <w:p w:rsidR="007A11D1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t>Педагоги создают условия для совместной театрализации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      </w:r>
          </w:p>
        </w:tc>
        <w:tc>
          <w:tcPr>
            <w:tcW w:w="1985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6F1AED">
        <w:tc>
          <w:tcPr>
            <w:tcW w:w="6912" w:type="dxa"/>
          </w:tcPr>
          <w:p w:rsidR="007A11D1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sz w:val="28"/>
                <w:szCs w:val="28"/>
              </w:rPr>
              <w:lastRenderedPageBreak/>
              <w:t>Педагоги создают условия для взаимосвязи театрализации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      </w:r>
          </w:p>
        </w:tc>
        <w:tc>
          <w:tcPr>
            <w:tcW w:w="1985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6F1AED">
        <w:tc>
          <w:tcPr>
            <w:tcW w:w="6912" w:type="dxa"/>
          </w:tcPr>
          <w:p w:rsidR="007A11D1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11D1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49</w:t>
            </w:r>
          </w:p>
          <w:p w:rsidR="007A11D1" w:rsidRP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1D1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54A5" w:rsidRDefault="003054A5" w:rsidP="006A649E">
      <w:pPr>
        <w:jc w:val="both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054A5" w:rsidRDefault="007A11D1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КРИТЕРИЙ 3. КАЧЕСТВО ОБРАЗОВАТЕЛЬНЫХ УСЛОВИЙ В ДОО</w:t>
      </w:r>
    </w:p>
    <w:p w:rsidR="007A11D1" w:rsidRDefault="007A11D1" w:rsidP="007A11D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3.1. КАДРОВЫЕ УСЛОВИЯ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7A11D1" w:rsidTr="00520D65">
        <w:tc>
          <w:tcPr>
            <w:tcW w:w="6912" w:type="dxa"/>
            <w:vMerge w:val="restart"/>
            <w:vAlign w:val="center"/>
          </w:tcPr>
          <w:p w:rsidR="007A11D1" w:rsidRPr="0095495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7A11D1" w:rsidRPr="003054A5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7A11D1" w:rsidTr="007A11D1">
        <w:tc>
          <w:tcPr>
            <w:tcW w:w="6912" w:type="dxa"/>
            <w:vMerge/>
          </w:tcPr>
          <w:p w:rsidR="007A11D1" w:rsidRDefault="007A11D1" w:rsidP="007A1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1D1" w:rsidRPr="0095495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7A11D1" w:rsidRPr="0095495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7A11D1" w:rsidRPr="0095495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7A11D1" w:rsidRPr="0095495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7A11D1" w:rsidRDefault="007A11D1" w:rsidP="007A1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Все педагогические работники имеют образование, дающее право на ведение педагогической деятельности в ДОО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Отсутствуют зафиксированные жалобы на педагогический состав (за последние три года)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Все педагогические работники своевременно проходят процедуру аттестации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Педагогических работников, имеющих первую или высшую квалификационную категорию, в ДОО более 60 %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В ДОО функционирует система внутреннего повышения квалификации педагогов (напр. «Экран мастерства», конкурсное движение и пр.)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квалификации педагогическими работниками осуществляется не реже одного раза в три года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7A11D1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Организована диагностика профессиональных дефицитов педагогических работников (напр., анкеты для педагогов, система собеседований). Полученные в результате диагностики данные влияют на дальнейшее планирование методической деятельности.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Предусмотрена возможность стимулирования участия педагогических работников в деятельности профессиональных ассоциаций и сообществ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Свободных вакансий в ДОО имеется не более 10 %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Персонал демонстрирует взаимное уважение между </w:t>
            </w: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собой (ждет, когда собеседник доскажет свой вопрос, перед тем как начать отвечать на него, не говорит на повышенных тонах)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Персонал с удовольствием сотрудничает друг с другом, оказывая необходимую помощь (не выходя за рамки трудовых обязанностей)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Персоналу предоставляется определенная свобода выбора в вопросах, связанных с осуществлением профессиональной деятельности (учет личных пожеланий, наличие небольших необходимых перерывов в работе)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Для персонала предусмотрены необходимые условия труда: мебель, профессиональные инструменты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1D1" w:rsidTr="007A11D1">
        <w:tc>
          <w:tcPr>
            <w:tcW w:w="6912" w:type="dxa"/>
          </w:tcPr>
          <w:p w:rsidR="007A11D1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Поведение персонала естественное, не фальшивое</w:t>
            </w:r>
          </w:p>
        </w:tc>
        <w:tc>
          <w:tcPr>
            <w:tcW w:w="1985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A11D1" w:rsidRDefault="007A11D1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7A11D1"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Внешний вид персонала аккуратный, соответствующий трудовым функциям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4D62B7">
        <w:trPr>
          <w:trHeight w:val="234"/>
        </w:trPr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Атмосфера в коллективе дружелюбная  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7A11D1"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Предусмотрены условия для профессионального развития педагогов (доступ к скоростному интернету, принтер, сканер).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7A11D1"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Педагоги активно участвуют в обмене опытом между разными ОО (на муниципальном, региональном и федеральном уровнях).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7A11D1"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Наличие локальных актов о принятии мер и организации мероприятий, направленных на профессиональное развитие педагогических работников ДОО (документ должен содержать сведения о принимаемых мерах/проведенных мероприятиях, сведения о сроках реализации мер/мероприятий, об ответственных и об участниках)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7A11D1">
        <w:tc>
          <w:tcPr>
            <w:tcW w:w="6912" w:type="dxa"/>
          </w:tcPr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AB0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19</w:t>
            </w:r>
          </w:p>
          <w:p w:rsidR="00DB5AB0" w:rsidRPr="00DB5AB0" w:rsidRDefault="00DB5AB0" w:rsidP="004D62B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4D62B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54A5" w:rsidRDefault="00DB5AB0" w:rsidP="00DB5A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ПАРАМЕТР 3.2. РАЗВИВАЮЩАЯ ПРЕДМЕТНО-ПРОСТРАНСТВЕННАЯ СРЕДА (РППС)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DB5AB0" w:rsidTr="00520D65">
        <w:tc>
          <w:tcPr>
            <w:tcW w:w="6912" w:type="dxa"/>
            <w:vMerge w:val="restart"/>
            <w:vAlign w:val="center"/>
          </w:tcPr>
          <w:p w:rsidR="00DB5AB0" w:rsidRPr="00954951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DB5AB0" w:rsidRPr="003054A5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DB5AB0" w:rsidTr="00DB5AB0">
        <w:tc>
          <w:tcPr>
            <w:tcW w:w="6912" w:type="dxa"/>
            <w:vMerge/>
          </w:tcPr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B5AB0" w:rsidRPr="00954951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DB5AB0" w:rsidRPr="00954951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DB5AB0" w:rsidRPr="00954951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DB5AB0" w:rsidRPr="00954951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DB5AB0" w:rsidRDefault="00DB5AB0" w:rsidP="00DB5A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 xml:space="preserve">Пространство группового помещения </w:t>
            </w:r>
            <w:proofErr w:type="spellStart"/>
            <w:r w:rsidRPr="00DB5AB0">
              <w:rPr>
                <w:rFonts w:ascii="Times New Roman" w:hAnsi="Times New Roman"/>
                <w:sz w:val="28"/>
                <w:szCs w:val="28"/>
              </w:rPr>
              <w:t>зонировано</w:t>
            </w:r>
            <w:proofErr w:type="spellEnd"/>
            <w:r w:rsidRPr="00DB5AB0">
              <w:rPr>
                <w:rFonts w:ascii="Times New Roman" w:hAnsi="Times New Roman"/>
                <w:sz w:val="28"/>
                <w:szCs w:val="28"/>
              </w:rPr>
              <w:t>, т.е. отгорожено друг от друга элементами мебели или мобильными элементами среды, для одновременной реализации разных видов деятельности (не менее 5 выделенных центров активности по видам деятельности)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Детям раннего возраста в центрах активности доступен широкий круг разнообразного оборудования, инструментария, материалов и пр. для реализации своих замыслов в разной деятельности (п. 2.7 ФГОС ДО)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Детям дошкольного возраста в центрах активности доступен широкий круг разнообразного оборудования, инструментария, материалов и пр. для реализации своих замыслов в разной деятельности (п. 2.7 ФГОС ДО)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Педагог не препятствует свободному выбору детьми материалов, деятельности, участников совместной деятельности.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Детям предоставлена возможность осуществления непрерывной самостоятельной (и/или обогащенной взрослым, как партнером) деятельности в группе не менее одного часа в день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Для осуществления образовательной деятельности используются ресурсы всего группового помещения, включая спальни и коридоры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РППС доступна, то есть все полки открыты (без дверец), стеллажи для игрушек невысокие (в соответствии с ростом детей группы)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В детской мебели не хранятся методические материалы педагогов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Пространство может быть быстро трансформировано самими детьми легко и быстро для своей игры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Используются разнообразные полифункциональные предметы и природные материалы (напр., строительные блоки могут каждый раз превращаться в разные предметы)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sz w:val="28"/>
                <w:szCs w:val="28"/>
              </w:rPr>
              <w:t>Организация пространства не вызывает ощущения ее перенасыщения, загромождения и эстетического диссонанса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Предусмотрено создание и оснащение пространства для уединения детей в течение дня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Предусмотрено создание и оснащение пространства для отдыха детей в течение дня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В наличии и функциональны предметы для моделирования пространства детьми (ширмы, модули, тележки и т.д.)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Продукты детской деятельности систематически включаются в РППС детского сада (игры своими руками, атрибуты к играм, конструированию, раздаточный материал и пр.)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Все продукты детской деятельности оригинальны, сделаны не по единому образцу педагога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color w:val="000000"/>
                <w:sz w:val="28"/>
                <w:szCs w:val="28"/>
              </w:rPr>
              <w:t>В РППС присутствуют элементы декора, сделанные руками детей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Детские работы подписаны именами детей (по возможности и желанию – лично детьми)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РППС присутствуют элементы «говорящей среды»: </w:t>
            </w: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социальные опросы, азбуки темы, визуальная поддержка и пр.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пространства отражает интересы детей в настоящий момент (напр., реализуемые в настоящий момент темы, детские проекты, идеи), при активном участии воспитанников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В РППС группы соблюдаются требования действующих санитарных правил, норм, гигиенических требований.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B5AB0" w:rsidRPr="00DB5AB0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Наличие локального акта о принятии мер, направленных на повышение качества образовательных условий в дошкольных образовательных организациях (напр., приказ о проведении утвержденного комплекса мер, дорожная карта с перечнем мер/мероприятий, утвержденный план по устранению выявленных в ходе проведения самоанализа недостатков, отчет по самообследованию).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AB0" w:rsidTr="00DB5AB0">
        <w:tc>
          <w:tcPr>
            <w:tcW w:w="6912" w:type="dxa"/>
          </w:tcPr>
          <w:p w:rsidR="00DE45F2" w:rsidRPr="00DB5AB0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AB0">
              <w:rPr>
                <w:rFonts w:ascii="Times New Roman" w:hAnsi="Times New Roman"/>
                <w:b/>
                <w:sz w:val="28"/>
                <w:szCs w:val="28"/>
              </w:rPr>
              <w:t xml:space="preserve">Всего показателей по параметру: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  <w:p w:rsidR="00DB5AB0" w:rsidRPr="00DB5AB0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AB0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B5AB0" w:rsidRDefault="00DB5AB0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5AB0" w:rsidRDefault="00DB5AB0" w:rsidP="00DB5A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64F9E" w:rsidRDefault="00F64F9E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054A5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3.3. ПСИХОЛОГО-ПЕДАГОГИЧЕСКИЕ УСЛОВИЯ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DE45F2" w:rsidTr="00520D65">
        <w:tc>
          <w:tcPr>
            <w:tcW w:w="6912" w:type="dxa"/>
            <w:vMerge w:val="restart"/>
            <w:vAlign w:val="center"/>
          </w:tcPr>
          <w:p w:rsidR="00DE45F2" w:rsidRPr="00954951" w:rsidRDefault="00DE45F2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DE45F2" w:rsidRPr="003054A5" w:rsidRDefault="00DE45F2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DE45F2" w:rsidTr="00DE45F2">
        <w:tc>
          <w:tcPr>
            <w:tcW w:w="6912" w:type="dxa"/>
            <w:vMerge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sz w:val="28"/>
                <w:szCs w:val="28"/>
              </w:rPr>
              <w:t>Педагог внимателен к просьбам и пожеланиям детей, не оставляет их без внимания, выполняет данные обещания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sz w:val="28"/>
                <w:szCs w:val="28"/>
              </w:rPr>
              <w:t>Педагог демонстрирует уважительное отношение к каждому ребенку, к его чувствам и потребностям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sz w:val="28"/>
                <w:szCs w:val="28"/>
              </w:rPr>
              <w:t xml:space="preserve">Педагог умеет подчеркнуть достоинства каждого </w:t>
            </w:r>
            <w:r w:rsidRPr="00DE45F2">
              <w:rPr>
                <w:rFonts w:ascii="Times New Roman" w:hAnsi="Times New Roman"/>
                <w:sz w:val="28"/>
                <w:szCs w:val="28"/>
              </w:rPr>
              <w:lastRenderedPageBreak/>
              <w:t>ребенка и дать ему рекомендации, не унижая его человеческое достоинство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 использует доброжелательный </w:t>
            </w:r>
            <w:r w:rsidR="00A7038F"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не директивный</w:t>
            </w: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тон речи и соответствующие возникшей педагогической ситуации речевые формулы, позволяющие ребенку почувствовать свою значимость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 создает ситуации эмоциональной отзывчивости, сопереживания, как в среде детей, так и в среде взрослых; 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Педагог умеет сдерживать эмоции даже в сложных конфликтных ситуациях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Педагог создает условия для самостоятельности деятельности детей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Педагог часто выступает партнером по детской деятельности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color w:val="000000"/>
                <w:sz w:val="28"/>
                <w:szCs w:val="28"/>
              </w:rPr>
              <w:t>Педагог предоставляет детям достаточное количество ситуаций выбора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3251" w:rsidTr="00DE45F2">
        <w:tc>
          <w:tcPr>
            <w:tcW w:w="6912" w:type="dxa"/>
          </w:tcPr>
          <w:p w:rsidR="00D63251" w:rsidRPr="00DE45F2" w:rsidRDefault="00D63251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 </w:t>
            </w:r>
            <w:r w:rsidR="00A11C90">
              <w:rPr>
                <w:rFonts w:ascii="Times New Roman" w:hAnsi="Times New Roman"/>
                <w:color w:val="000000"/>
                <w:sz w:val="28"/>
                <w:szCs w:val="28"/>
              </w:rPr>
              <w:t>участвует в социальном партнерстве</w:t>
            </w:r>
          </w:p>
        </w:tc>
        <w:tc>
          <w:tcPr>
            <w:tcW w:w="1985" w:type="dxa"/>
          </w:tcPr>
          <w:p w:rsidR="00D63251" w:rsidRDefault="00D63251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3251" w:rsidRDefault="00D63251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3251" w:rsidRDefault="00D63251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63251" w:rsidRDefault="00D63251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 xml:space="preserve">Всего показателей по параметру: </w:t>
            </w:r>
            <w:r w:rsidR="00D6325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DB5A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54A5" w:rsidRDefault="003054A5" w:rsidP="00DB5A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3921" w:rsidRDefault="00BD3921" w:rsidP="00BD392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3.4. РЕАЛИЗАЦИЯ РАБОЧЕЙ ПРОГРАММЫ ВОСПИТАНИЯ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BD3921" w:rsidTr="00BD3921">
        <w:tc>
          <w:tcPr>
            <w:tcW w:w="6912" w:type="dxa"/>
            <w:vMerge w:val="restart"/>
            <w:vAlign w:val="center"/>
          </w:tcPr>
          <w:p w:rsidR="00BD3921" w:rsidRPr="0095495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BD3921" w:rsidRPr="003054A5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BD3921" w:rsidTr="00BD3921">
        <w:tc>
          <w:tcPr>
            <w:tcW w:w="6912" w:type="dxa"/>
            <w:vMerge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3921" w:rsidRPr="0095495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BD392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BD3921" w:rsidRPr="0095495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BD392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BD3921" w:rsidRPr="0095495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BD392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BD392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BD3921" w:rsidRPr="0095495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BD3921" w:rsidRDefault="00BD3921" w:rsidP="00BD3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BD3921" w:rsidTr="00BD3921">
        <w:tc>
          <w:tcPr>
            <w:tcW w:w="14786" w:type="dxa"/>
            <w:gridSpan w:val="5"/>
          </w:tcPr>
          <w:p w:rsidR="00BD3921" w:rsidRDefault="00BD3921" w:rsidP="00BD3921">
            <w:pPr>
              <w:pStyle w:val="aa"/>
              <w:jc w:val="center"/>
              <w:rPr>
                <w:sz w:val="28"/>
                <w:szCs w:val="28"/>
              </w:rPr>
            </w:pPr>
            <w:r w:rsidRPr="00BD3921">
              <w:rPr>
                <w:bCs/>
              </w:rPr>
              <w:t>ОЦЕНК</w:t>
            </w:r>
            <w:r>
              <w:rPr>
                <w:bCs/>
              </w:rPr>
              <w:t>А</w:t>
            </w:r>
            <w:r w:rsidRPr="00BD3921">
              <w:rPr>
                <w:bCs/>
              </w:rPr>
              <w:t xml:space="preserve"> КОМПЕТЕНТНОСТИ ПЕДАГОГОВ ДОО В ОБЛАСТИ ЛИЧНОСТНЫХ КАЧЕСТВ</w:t>
            </w: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Все дети безбоязненно обращаются к педагогу за помощью, столкнувшись с трудностями в решении той или иной задачи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умеет смотреть на ситуацию с точки зрения других и достигать взаимопонимания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lastRenderedPageBreak/>
              <w:t>Педагог умеет поддержать детей и коллег по работе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умеет находить сильные стороны и перспективы развития для каждого ребенка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умеет анализировать причины поступков и поведения детей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умеет организовать свою деятельность и деятельность детей для достижения всех намеченных целей взаимодействия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Рабочее пространство педагога хорошо организовано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конструктивно реагирует на ошибки и трудности, возникающие в процессе реализации педагогической деятельности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своевременно вносит коррективы в намеченный план деятельности в зависимости от сложившейся ситуации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Педагог сохраняет самообладание даже в ситуациях с высокой эмоциональной нагрузкой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Высказывания педагога построены грамотно и доступны для понимания, его отличает высокая культура речи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14786" w:type="dxa"/>
            <w:gridSpan w:val="5"/>
          </w:tcPr>
          <w:p w:rsidR="00BD3921" w:rsidRPr="00BD3921" w:rsidRDefault="00BD3921" w:rsidP="00A703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bCs/>
                <w:sz w:val="28"/>
              </w:rPr>
              <w:t>ОЦЕНКА КОМПЕТЕНТНОСТИ ПЕДАГОГОВ</w:t>
            </w:r>
            <w:r w:rsidRPr="00BD3921">
              <w:rPr>
                <w:rFonts w:ascii="Times New Roman" w:hAnsi="Times New Roman"/>
                <w:sz w:val="28"/>
              </w:rPr>
              <w:t xml:space="preserve"> В </w:t>
            </w:r>
            <w:r w:rsidR="00A7038F" w:rsidRPr="00BD3921">
              <w:rPr>
                <w:rFonts w:ascii="Times New Roman" w:hAnsi="Times New Roman"/>
                <w:sz w:val="28"/>
              </w:rPr>
              <w:t xml:space="preserve">ОРГАНИЗАЦИИ </w:t>
            </w:r>
            <w:r w:rsidR="00A7038F">
              <w:rPr>
                <w:rFonts w:ascii="Times New Roman" w:hAnsi="Times New Roman"/>
                <w:sz w:val="28"/>
              </w:rPr>
              <w:t xml:space="preserve">ВОСПИТАТЕЛЬНОЙ </w:t>
            </w:r>
            <w:r w:rsidRPr="00BD3921">
              <w:rPr>
                <w:rFonts w:ascii="Times New Roman" w:hAnsi="Times New Roman"/>
                <w:sz w:val="28"/>
              </w:rPr>
              <w:t xml:space="preserve">ДЕЯТЕЛЬНОСТИ В </w:t>
            </w:r>
            <w:r w:rsidRPr="00BD3921">
              <w:rPr>
                <w:rFonts w:ascii="Times New Roman" w:hAnsi="Times New Roman"/>
                <w:bCs/>
                <w:sz w:val="28"/>
              </w:rPr>
              <w:t>ДОО</w:t>
            </w: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D3921" w:rsidRPr="00C75A59">
              <w:rPr>
                <w:rFonts w:ascii="Times New Roman" w:hAnsi="Times New Roman"/>
                <w:sz w:val="28"/>
                <w:szCs w:val="28"/>
              </w:rPr>
              <w:t xml:space="preserve">аличие форм и методов работы по развитию интереса к России, патриотизма, гражданственности, нравственности, толерантности и т. 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п.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аличие в плане форм и методов работы по ознакомлению детей 5-7 лет с нравственными ценностями русского народа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аличие в плане форм и методов работы, связанных с применением устного народного творчества в разных видах детской деятельности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C75A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аличие в плане форм и методов работы по ознакомлению детей 5—7 лет с историей России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еализация содержания работы по воспитанию дошкольников в различных видах детской деятельности (игровой, художественной, элемент</w:t>
            </w:r>
            <w:r w:rsidR="00A7038F">
              <w:rPr>
                <w:rFonts w:ascii="Times New Roman" w:hAnsi="Times New Roman"/>
                <w:sz w:val="28"/>
                <w:szCs w:val="28"/>
              </w:rPr>
              <w:t>арном труде, наблюдениях и др.)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ланирование разных форм организации деятельности детей, направленной на становление воспитанности ребенка: групповой, подгрупповой и индивидуальной, совместной деятельности педагога с детьми и самос</w:t>
            </w:r>
            <w:r w:rsidR="00A7038F">
              <w:rPr>
                <w:rFonts w:ascii="Times New Roman" w:hAnsi="Times New Roman"/>
                <w:sz w:val="28"/>
                <w:szCs w:val="28"/>
              </w:rPr>
              <w:t>тоятельной детской деятельности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75A59">
              <w:rPr>
                <w:rFonts w:ascii="Times New Roman" w:hAnsi="Times New Roman"/>
                <w:sz w:val="28"/>
                <w:szCs w:val="28"/>
              </w:rPr>
              <w:t>истемность планирования работы, интеграция воспитательных воздействий в разнообразные виды взаимодействия, взаимосвяз</w:t>
            </w:r>
            <w:r w:rsidR="00A7038F">
              <w:rPr>
                <w:rFonts w:ascii="Times New Roman" w:hAnsi="Times New Roman"/>
                <w:sz w:val="28"/>
                <w:szCs w:val="28"/>
              </w:rPr>
              <w:t>ь тем и форм работы между собой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C75A59" w:rsidRDefault="00C75A59" w:rsidP="00C75A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A59">
              <w:rPr>
                <w:rFonts w:ascii="Times New Roman" w:hAnsi="Times New Roman"/>
                <w:sz w:val="28"/>
                <w:szCs w:val="28"/>
              </w:rPr>
              <w:t>Системность планирования работы с родителями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3921" w:rsidTr="00BD3921">
        <w:tc>
          <w:tcPr>
            <w:tcW w:w="6912" w:type="dxa"/>
          </w:tcPr>
          <w:p w:rsidR="00BD3921" w:rsidRPr="00DE45F2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 xml:space="preserve">Всего показателей по параметру: </w:t>
            </w:r>
            <w:r w:rsidR="00F64F9E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  <w:p w:rsidR="00BD3921" w:rsidRPr="00DE45F2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BD3921" w:rsidRDefault="00BD3921" w:rsidP="00BD3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45F2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054A5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КРИТЕРИЙ 4. КАЧЕСТВО ВЗАИМОДЕЙСТВИЯ С СЕМЬЕЙ</w:t>
      </w:r>
    </w:p>
    <w:p w:rsidR="003054A5" w:rsidRPr="00DE45F2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DE45F2">
        <w:rPr>
          <w:rFonts w:ascii="Times New Roman" w:hAnsi="Times New Roman"/>
          <w:i/>
          <w:sz w:val="28"/>
          <w:szCs w:val="28"/>
        </w:rPr>
        <w:t>Анкета</w:t>
      </w:r>
    </w:p>
    <w:p w:rsidR="00DE45F2" w:rsidRPr="00DE45F2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E45F2">
        <w:rPr>
          <w:rFonts w:ascii="Times New Roman" w:hAnsi="Times New Roman"/>
          <w:i/>
          <w:sz w:val="28"/>
          <w:szCs w:val="28"/>
        </w:rPr>
        <w:t>Уважаемые родители! Просим заполнить анкету, ответы на вопросы которой позволят нам оценить и повысить качество образования в детском саду. Надеемся на искренние ответы! (анкета анонимная)</w:t>
      </w:r>
    </w:p>
    <w:p w:rsidR="003054A5" w:rsidRDefault="00DE45F2" w:rsidP="00DE45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4.1. ИНФОРМИРОВАННОСТЬ О ДЕЯТЕЛЬНОСТИ ДОО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DE45F2" w:rsidTr="00520D65">
        <w:tc>
          <w:tcPr>
            <w:tcW w:w="6912" w:type="dxa"/>
            <w:vMerge w:val="restart"/>
            <w:vAlign w:val="center"/>
          </w:tcPr>
          <w:p w:rsidR="00DE45F2" w:rsidRPr="00954951" w:rsidRDefault="00DE45F2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DE45F2" w:rsidRPr="003054A5" w:rsidRDefault="00DE45F2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DE45F2" w:rsidTr="00DE45F2">
        <w:tc>
          <w:tcPr>
            <w:tcW w:w="6912" w:type="dxa"/>
            <w:vMerge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DE45F2" w:rsidRPr="00954951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DE45F2" w:rsidRDefault="00DE45F2" w:rsidP="00DE45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Информацию о жизни детей в детском саду я получаю своевременно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Информация о деятельности детского сада размещается в удобном для меня месте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знаком с принципами образовательной деятельности нашего детского сада и поддерживаю их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ознакомлен с образовательной программой детского сада и приоритетными направлениями развития детей.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доволен, что официальный сайт детского сада содержит всю необходимую и доступную информацию по вопросам образования моего ребенка.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В любое время у меня возможность получения конкретного совета или рекомендации по вопросам развития и воспитания ребенка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получаю в достаточной степени информирование о наиболее сложных периодах в развитии ребенка (кризис одного года, трех лет и т.п.)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3E3DDC" w:rsidRDefault="00DE45F2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получаю информирование в достаточной степени о характере нарушений ребенка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E45F2" w:rsidTr="00DE45F2">
        <w:tc>
          <w:tcPr>
            <w:tcW w:w="6912" w:type="dxa"/>
          </w:tcPr>
          <w:p w:rsidR="00DE45F2" w:rsidRPr="00DE45F2" w:rsidRDefault="00DE45F2" w:rsidP="00DE45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 xml:space="preserve">Всего показателей по параметру: </w:t>
            </w:r>
            <w:r w:rsidR="003E3DD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DE45F2" w:rsidRPr="00DE45F2" w:rsidRDefault="00DE45F2" w:rsidP="00DE45F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5F2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E45F2" w:rsidRDefault="00DE45F2" w:rsidP="006A649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600112" w:rsidRDefault="00600112" w:rsidP="006A649E">
      <w:pPr>
        <w:jc w:val="both"/>
        <w:rPr>
          <w:rFonts w:ascii="Times New Roman" w:hAnsi="Times New Roman"/>
          <w:i/>
          <w:sz w:val="28"/>
          <w:szCs w:val="28"/>
        </w:rPr>
      </w:pPr>
    </w:p>
    <w:p w:rsidR="00DE45F2" w:rsidRPr="003E3DDC" w:rsidRDefault="003E3DDC" w:rsidP="003E3DDC">
      <w:pPr>
        <w:jc w:val="center"/>
        <w:rPr>
          <w:rFonts w:ascii="Times New Roman" w:hAnsi="Times New Roman"/>
          <w:sz w:val="28"/>
          <w:szCs w:val="28"/>
        </w:rPr>
      </w:pPr>
      <w:r w:rsidRPr="003E3DDC">
        <w:rPr>
          <w:rFonts w:ascii="Times New Roman" w:hAnsi="Times New Roman"/>
          <w:sz w:val="28"/>
          <w:szCs w:val="28"/>
        </w:rPr>
        <w:lastRenderedPageBreak/>
        <w:t>ПАРАМЕТР 4.2. ВОВЛЕЧЕННОСТЬ РОДИТЕЛЕЙ В ОБРАЗОВАТЕЛЬНЫЙ ПРОЦЕСС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3E3DDC" w:rsidTr="00520D65">
        <w:tc>
          <w:tcPr>
            <w:tcW w:w="6912" w:type="dxa"/>
            <w:vMerge w:val="restart"/>
            <w:vAlign w:val="center"/>
          </w:tcPr>
          <w:p w:rsidR="003E3DDC" w:rsidRPr="00954951" w:rsidRDefault="003E3DDC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3E3DDC" w:rsidRPr="003054A5" w:rsidRDefault="003E3DDC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3E3DDC" w:rsidTr="003E3DDC">
        <w:tc>
          <w:tcPr>
            <w:tcW w:w="6912" w:type="dxa"/>
            <w:vMerge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3DDC" w:rsidRPr="00954951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3E3DDC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3E3DDC" w:rsidRPr="00954951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3E3DDC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3E3DDC" w:rsidRPr="00954951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3E3DDC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E3DDC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3E3DDC" w:rsidRPr="00954951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3E3DDC" w:rsidRDefault="003E3DDC" w:rsidP="003E3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Я, как родитель, имею возможность совместного с сотрудниками детского сада обсуждения достижений и возникающих трудностей моего ребенка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 работает в тесном сотрудничестве с родителями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принимал участие в определении содержания образовательной программы детского сада (учитывалось мнение родителей о направлениях деятельности части Программы, наполняемой детским садом)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color w:val="000000"/>
                <w:sz w:val="28"/>
                <w:szCs w:val="28"/>
              </w:rPr>
              <w:t>У меня, как родителя, есть возможности участвовать в образовательной деятельности, режимных процессах, играх в группе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При постановке коррекционно-развивающих и социальных задач работы с моим ребенком учитывают мое мнение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При подготовке и проведении праздников, развлечений узнаются мои предложения (при предварительном анкетировании)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Планирование родительских собраний, клубов происходит по темам, которые заявили мы, родители. Учитывалось и мое мнение.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 xml:space="preserve">Я имею возможность оставлять отзывы, пожелания, критические замечания различными способами (напр., с помощью «электронного опроса» через различные мессенджеры, сайт, открытые формы для голосования, </w:t>
            </w:r>
            <w:r w:rsidRPr="003E3DDC">
              <w:rPr>
                <w:rFonts w:ascii="Times New Roman" w:hAnsi="Times New Roman"/>
                <w:sz w:val="28"/>
                <w:szCs w:val="28"/>
              </w:rPr>
              <w:lastRenderedPageBreak/>
              <w:t>«корзинки предложений»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В детском саду разработан комплекс мероприятий, направленный на вовлечение родителей в образовательную деятельность ДОО (годовой план, перспективное планирование и др.)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sz w:val="28"/>
                <w:szCs w:val="28"/>
              </w:rPr>
              <w:t>Я чувствую себя партнером детского сада в организации образовательной деятельности и воспитательного процесса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DDC" w:rsidTr="003E3DDC">
        <w:tc>
          <w:tcPr>
            <w:tcW w:w="6912" w:type="dxa"/>
          </w:tcPr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DDC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10</w:t>
            </w:r>
          </w:p>
          <w:p w:rsidR="003E3DDC" w:rsidRPr="003E3DDC" w:rsidRDefault="003E3DDC" w:rsidP="003E3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E3DDC" w:rsidRDefault="003E3DDC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4F9E" w:rsidRDefault="00F64F9E" w:rsidP="006A649E">
      <w:pPr>
        <w:jc w:val="both"/>
        <w:rPr>
          <w:rFonts w:ascii="Times New Roman" w:hAnsi="Times New Roman"/>
          <w:i/>
          <w:sz w:val="28"/>
          <w:szCs w:val="28"/>
        </w:rPr>
      </w:pPr>
    </w:p>
    <w:p w:rsidR="00DE45F2" w:rsidRPr="00164871" w:rsidRDefault="00164871" w:rsidP="00164871">
      <w:pPr>
        <w:jc w:val="center"/>
        <w:rPr>
          <w:rFonts w:ascii="Times New Roman" w:hAnsi="Times New Roman"/>
          <w:sz w:val="28"/>
          <w:szCs w:val="28"/>
        </w:rPr>
      </w:pPr>
      <w:r w:rsidRPr="00164871">
        <w:rPr>
          <w:rFonts w:ascii="Times New Roman" w:hAnsi="Times New Roman"/>
          <w:sz w:val="28"/>
          <w:szCs w:val="28"/>
        </w:rPr>
        <w:t>ПАРАМЕТР 4.3. УДОВЛЕТВОРЕННОСТЬ РОДИТЕЛЕЙ КАЧЕСТВОМ ПРЕДОСТАВЛЯЕМЫХ ДОО УСЛУГ</w:t>
      </w:r>
    </w:p>
    <w:p w:rsidR="00164871" w:rsidRDefault="00164871" w:rsidP="00164871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Если хотите, добавьте любые комментарии о работе детского сада и возможных изменениях в нем.</w:t>
      </w:r>
    </w:p>
    <w:p w:rsidR="00DE45F2" w:rsidRDefault="00164871" w:rsidP="00164871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Благодарим за сотрудничество!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164871" w:rsidTr="00520D65">
        <w:tc>
          <w:tcPr>
            <w:tcW w:w="6912" w:type="dxa"/>
            <w:vMerge w:val="restart"/>
            <w:vAlign w:val="center"/>
          </w:tcPr>
          <w:p w:rsidR="00164871" w:rsidRPr="00954951" w:rsidRDefault="00164871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164871" w:rsidRPr="003054A5" w:rsidRDefault="00164871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164871" w:rsidTr="00164871">
        <w:tc>
          <w:tcPr>
            <w:tcW w:w="6912" w:type="dxa"/>
            <w:vMerge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доволен, что ребенок посещает детский сад с удовольствием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Мне нравится, что сотрудники детского сада компетентны и прикладывают все усилия, чтобы мой ребенок хорошо развивался и получал разнообразный опыт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вижу хор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ошие результаты развития моего </w:t>
            </w:r>
            <w:r w:rsidRPr="00164871">
              <w:rPr>
                <w:rFonts w:ascii="Times New Roman" w:hAnsi="Times New Roman"/>
                <w:sz w:val="28"/>
                <w:szCs w:val="28"/>
              </w:rPr>
              <w:t>ребенка в детском саду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удовлетворен качеством и вариативностью бесплатных образовательных услуг, предоставляемых ДОО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удовлетворен качеством и вариативностью услуг, оказываемых на платной основе (если таковые есть)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lastRenderedPageBreak/>
              <w:t>Мне кажется, что педагогами детского сада сделано все возможное для коррекции и компенсации нарушений развития ребенка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уверен в качестве питания в детском саду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Мне нравится, что в детском саду учитываются интересы моего ребенка, поддерживают его инициативу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доволен, что в детском саду созданы доброжелательные и вежливые взаимоотношения с родителями воспитанников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уверен в безопасности моего ребенка в саду, созданы безопасные условия в группах и на территории. Это здорово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4871">
              <w:rPr>
                <w:rFonts w:ascii="Times New Roman" w:hAnsi="Times New Roman"/>
                <w:sz w:val="28"/>
                <w:szCs w:val="28"/>
              </w:rPr>
              <w:t>Я наблюдаю, что деятельность группы и детского сада в целом совершенствуется с учетом мнения родителей</w:t>
            </w:r>
          </w:p>
          <w:p w:rsidR="00164871" w:rsidRPr="00164871" w:rsidRDefault="00164871" w:rsidP="001648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3E3DDC" w:rsidRDefault="00164871" w:rsidP="00520D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DDC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164871" w:rsidRPr="003E3DDC" w:rsidRDefault="00164871" w:rsidP="00520D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DDC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45F2" w:rsidRPr="00164871" w:rsidRDefault="00DE45F2" w:rsidP="006A649E">
      <w:pPr>
        <w:jc w:val="both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62B7" w:rsidRDefault="004D62B7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64871" w:rsidRDefault="00164871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4871">
        <w:rPr>
          <w:rFonts w:ascii="Times New Roman" w:hAnsi="Times New Roman"/>
          <w:sz w:val="28"/>
          <w:szCs w:val="28"/>
        </w:rPr>
        <w:lastRenderedPageBreak/>
        <w:t xml:space="preserve">КРИТЕРИЙ 5. КАЧЕСТВО ОБЕСПЕЧЕНИЯ ЗДОРОВЬЯ, БЕЗОПАСНОСТИ И КАЧЕСТВА УСЛУГ </w:t>
      </w:r>
    </w:p>
    <w:p w:rsidR="00DE45F2" w:rsidRPr="00164871" w:rsidRDefault="00164871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4871">
        <w:rPr>
          <w:rFonts w:ascii="Times New Roman" w:hAnsi="Times New Roman"/>
          <w:sz w:val="28"/>
          <w:szCs w:val="28"/>
        </w:rPr>
        <w:t>ПО ПРИСМОТРУ И УХОДУ</w:t>
      </w:r>
    </w:p>
    <w:p w:rsidR="00164871" w:rsidRPr="00164871" w:rsidRDefault="00164871" w:rsidP="0016487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4871">
        <w:rPr>
          <w:rFonts w:ascii="Times New Roman" w:hAnsi="Times New Roman"/>
          <w:sz w:val="28"/>
          <w:szCs w:val="28"/>
        </w:rPr>
        <w:t>ПАРАМЕТР 5.1. СОХРАНЕНИЕ ЗДОРОВЬЯ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164871" w:rsidTr="00520D65">
        <w:tc>
          <w:tcPr>
            <w:tcW w:w="6912" w:type="dxa"/>
            <w:vMerge w:val="restart"/>
            <w:vAlign w:val="center"/>
          </w:tcPr>
          <w:p w:rsidR="00164871" w:rsidRPr="00954951" w:rsidRDefault="00164871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164871" w:rsidRPr="003054A5" w:rsidRDefault="00164871" w:rsidP="00520D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164871" w:rsidTr="00164871">
        <w:tc>
          <w:tcPr>
            <w:tcW w:w="6912" w:type="dxa"/>
            <w:vMerge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164871" w:rsidRPr="0095495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164871" w:rsidRDefault="00164871" w:rsidP="00164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164871" w:rsidTr="00164871">
        <w:tc>
          <w:tcPr>
            <w:tcW w:w="6912" w:type="dxa"/>
          </w:tcPr>
          <w:p w:rsidR="00164871" w:rsidRPr="002949F8" w:rsidRDefault="00164871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Санитарно-гигиенические условия внутренних помещений ДОО соответствуют требованиям нормативных документов.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>Санитарно-гигиенические условия прогулочных участков и территории ДОО соответствуют требованиям нормативных документов.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Проводится системная работа по формированию культурно-гигиенических навыков, сохранению, укреплению здоровья воспитанников с учетом их потребностей (алгоритм мытья рук, алгоритм одевания и др.).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Режим дня выстроен в соответствии с санитарно-гигиеническими требованиями и продолжительностью работы ДОО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871" w:rsidTr="00164871">
        <w:tc>
          <w:tcPr>
            <w:tcW w:w="6912" w:type="dxa"/>
          </w:tcPr>
          <w:p w:rsidR="00164871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>Медицинское обслуживание в ДОО осуществляется медицинскими работниками в течение всего времени пребывания детей.</w:t>
            </w:r>
          </w:p>
        </w:tc>
        <w:tc>
          <w:tcPr>
            <w:tcW w:w="1985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164871" w:rsidRDefault="00164871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164871">
        <w:tc>
          <w:tcPr>
            <w:tcW w:w="6912" w:type="dxa"/>
          </w:tcPr>
          <w:p w:rsidR="002949F8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tcW w:w="1985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164871">
        <w:tc>
          <w:tcPr>
            <w:tcW w:w="6912" w:type="dxa"/>
          </w:tcPr>
          <w:p w:rsidR="002949F8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>В группах созданы информационные и материально-технические условия (</w:t>
            </w:r>
            <w:proofErr w:type="spellStart"/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>инфостенды</w:t>
            </w:r>
            <w:proofErr w:type="spellEnd"/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наглядные </w:t>
            </w: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инструкции в местах санитарно-гигиенической обработки, разработаны инструкции, требования к средствам и пр.).</w:t>
            </w:r>
          </w:p>
        </w:tc>
        <w:tc>
          <w:tcPr>
            <w:tcW w:w="1985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164871">
        <w:tc>
          <w:tcPr>
            <w:tcW w:w="6912" w:type="dxa"/>
          </w:tcPr>
          <w:p w:rsidR="002949F8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 xml:space="preserve">Всего показателей по параметру: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2949F8" w:rsidRPr="002949F8" w:rsidRDefault="002949F8" w:rsidP="002949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6A6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49F8" w:rsidRDefault="002949F8" w:rsidP="002949F8">
      <w:pPr>
        <w:jc w:val="center"/>
        <w:rPr>
          <w:rFonts w:ascii="Times New Roman" w:hAnsi="Times New Roman"/>
          <w:sz w:val="28"/>
          <w:szCs w:val="28"/>
        </w:rPr>
      </w:pPr>
    </w:p>
    <w:p w:rsidR="00DE45F2" w:rsidRPr="00164871" w:rsidRDefault="002949F8" w:rsidP="003476D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 5.2. ОБЕСПЕЧЕНИЕ БЕЗОПАСНОСТИ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2949F8" w:rsidTr="00520D65">
        <w:tc>
          <w:tcPr>
            <w:tcW w:w="6912" w:type="dxa"/>
            <w:vMerge w:val="restart"/>
            <w:vAlign w:val="center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2949F8" w:rsidRPr="003054A5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2949F8" w:rsidTr="002949F8">
        <w:tc>
          <w:tcPr>
            <w:tcW w:w="6912" w:type="dxa"/>
            <w:vMerge/>
          </w:tcPr>
          <w:p w:rsidR="002949F8" w:rsidRP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2949F8" w:rsidTr="002949F8">
        <w:tc>
          <w:tcPr>
            <w:tcW w:w="6912" w:type="dxa"/>
          </w:tcPr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Групповое помещение соответствует требованиям безопасности (оборудование исправно и функционирует, пути эвакуации свободны и функционируют, мебель соответствует требованиям нормативных документов)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sz w:val="28"/>
                <w:szCs w:val="28"/>
              </w:rPr>
              <w:t>Территория для прогулок на свежем воздухе соответствует требованиям безопасности (покрытие ровное, прогулочные веранды, оборудование для игр детей и ограждение участка целостны, зеленые насаждения соответствуют требованиям нормативных документов)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Предусмотрена работа с детьми по формированию безопасного поведения в ДОО. 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 предотвращающие случайное открытие окон детьми; установлена защита от защемления пальцев в дверях; установлены барьеры, предотвращающие падение ребенка с кровати, </w:t>
            </w:r>
            <w:r w:rsidRPr="002949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предусмотрена защита мебели от опрокидывания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4</w:t>
            </w:r>
          </w:p>
          <w:p w:rsidR="002949F8" w:rsidRP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DE45F2" w:rsidRDefault="00DE45F2" w:rsidP="003476D5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45F2" w:rsidRPr="002949F8" w:rsidRDefault="002949F8" w:rsidP="003476D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949F8">
        <w:rPr>
          <w:rFonts w:ascii="Times New Roman" w:hAnsi="Times New Roman"/>
          <w:sz w:val="28"/>
          <w:szCs w:val="28"/>
        </w:rPr>
        <w:t>ПАРАМЕТР 5.3. ОБЕСПЕЧЕНИЕ КАЧЕСТВА УСЛУГ ПО ПРИСМОТРУ И УХОДУ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2949F8" w:rsidTr="00520D65">
        <w:tc>
          <w:tcPr>
            <w:tcW w:w="6912" w:type="dxa"/>
            <w:vMerge w:val="restart"/>
            <w:vAlign w:val="center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2949F8" w:rsidRPr="003054A5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2949F8" w:rsidTr="002949F8">
        <w:tc>
          <w:tcPr>
            <w:tcW w:w="6912" w:type="dxa"/>
            <w:vMerge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2949F8" w:rsidRPr="00954951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2949F8" w:rsidRDefault="002949F8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2949F8" w:rsidTr="002949F8">
        <w:tc>
          <w:tcPr>
            <w:tcW w:w="6912" w:type="dxa"/>
          </w:tcPr>
          <w:p w:rsid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В ДОО разработаны и утверждены локальные акты, регулирующие разнообразие и контроль качества питания (напр., положение о бракеражной комиссии, меню для детей с пищевой аллергией и пр.).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 xml:space="preserve">Организация процесса питания детей соответствует нормативным документам  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Во время приема пищи детьми, психологическая атмосфера в группе доброжелательная, спокойная.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Предусмотрен индивидуальный подход к детям в режимных моментах (сон, отдых, релаксация, питания, прогулки и др.)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49F8" w:rsidTr="002949F8">
        <w:tc>
          <w:tcPr>
            <w:tcW w:w="6912" w:type="dxa"/>
          </w:tcPr>
          <w:p w:rsidR="00520D65" w:rsidRP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Всего показателей по параметру: 4</w:t>
            </w:r>
          </w:p>
          <w:p w:rsid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949F8" w:rsidRDefault="002949F8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45F2" w:rsidRPr="002949F8" w:rsidRDefault="00DE45F2" w:rsidP="003476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2B7" w:rsidRDefault="004D62B7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45F2" w:rsidRDefault="00520D65" w:rsidP="003476D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0D65">
        <w:rPr>
          <w:rFonts w:ascii="Times New Roman" w:hAnsi="Times New Roman"/>
          <w:b/>
          <w:sz w:val="28"/>
          <w:szCs w:val="28"/>
        </w:rPr>
        <w:lastRenderedPageBreak/>
        <w:t>КРИТЕРИЙ 6. КАЧЕСТВО УПРАВЛЕНИЯ В ДОО</w:t>
      </w:r>
    </w:p>
    <w:p w:rsidR="00520D65" w:rsidRPr="00520D65" w:rsidRDefault="00520D65" w:rsidP="003476D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0D65">
        <w:rPr>
          <w:rFonts w:ascii="Times New Roman" w:hAnsi="Times New Roman"/>
          <w:sz w:val="28"/>
          <w:szCs w:val="28"/>
        </w:rPr>
        <w:t>ПАРАМЕТР 6.1 УПРАВЛЕНИЕ ОРГАНИЗАЦИОННЫМИ ПРОЦЕССАМИ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520D65" w:rsidTr="00520D65">
        <w:tc>
          <w:tcPr>
            <w:tcW w:w="6912" w:type="dxa"/>
            <w:vMerge w:val="restart"/>
            <w:vAlign w:val="center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520D65" w:rsidRPr="003054A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520D65" w:rsidTr="00520D65">
        <w:tc>
          <w:tcPr>
            <w:tcW w:w="6912" w:type="dxa"/>
            <w:vMerge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520D65" w:rsidTr="00520D65">
        <w:tc>
          <w:tcPr>
            <w:tcW w:w="691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Предусмотрена система гибкого планирования образовательной деятельности, обеспечивающая взаимосвязь различных процессов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Методическая система ДОО обеспечивает открытость достижений педагогов, стимулирует их активность в распространении и освоении инновационного опыта (проводятся мероприятия по взаимообогащению опытом между сотрудниками своего коллектива и за его пределами)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Педагогический коллектив своевременно информируется о проведении различных конкурсов профессионального мастерства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Осуществляется поддержка молодых специалистов (действующий локальный акт)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Администрация ДОО своевременно реагирует на запросы о предоставлении необходимых ресурсов для выполнения трудовых функций (собеседование с коллективом)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Администрация ДОО своевременно реагирует на предложения коллектива о совершенствовании качества своего труда (собеседование с коллективом)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Стимулирующие выплаты рассчитываются открыто для всего коллектива на основе выполнения личных и коллективных показателей эффективности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 xml:space="preserve">Документация ведется систематически, в полном объеме (наличие протоколов общих родительских </w:t>
            </w:r>
            <w:r w:rsidRPr="00520D65">
              <w:rPr>
                <w:rFonts w:ascii="Times New Roman" w:hAnsi="Times New Roman"/>
                <w:sz w:val="28"/>
                <w:szCs w:val="28"/>
              </w:rPr>
              <w:lastRenderedPageBreak/>
              <w:t>собраний, педсоветов и т.д.)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>Проводятся мероприятия на формирование и поддержку командного духа (</w:t>
            </w:r>
            <w:proofErr w:type="spellStart"/>
            <w:r w:rsidRPr="00520D65">
              <w:rPr>
                <w:rFonts w:ascii="Times New Roman" w:hAnsi="Times New Roman"/>
                <w:sz w:val="28"/>
                <w:szCs w:val="28"/>
              </w:rPr>
              <w:t>командообразование</w:t>
            </w:r>
            <w:proofErr w:type="spellEnd"/>
            <w:r w:rsidRPr="00520D6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 xml:space="preserve">Имеется управленческий документ. Содержащий сведения о принимаемых мерах/проведенных мероприятиях, сведения о сроках реализации мер/мероприятий, об ответственных и об участниках </w:t>
            </w:r>
            <w:proofErr w:type="gramStart"/>
            <w:r w:rsidRPr="00520D65">
              <w:rPr>
                <w:rFonts w:ascii="Times New Roman" w:hAnsi="Times New Roman"/>
                <w:sz w:val="28"/>
                <w:szCs w:val="28"/>
              </w:rPr>
              <w:t>по устранению</w:t>
            </w:r>
            <w:proofErr w:type="gramEnd"/>
            <w:r w:rsidRPr="00520D65">
              <w:rPr>
                <w:rFonts w:ascii="Times New Roman" w:hAnsi="Times New Roman"/>
                <w:sz w:val="28"/>
                <w:szCs w:val="28"/>
              </w:rPr>
              <w:t xml:space="preserve"> выявленных в ходе проведения анализа недостатков, подписанная программа проведения мероприятия, подписанная повестка, подписанный протокол проведения мероприятия.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sz w:val="28"/>
                <w:szCs w:val="28"/>
              </w:rPr>
              <w:t xml:space="preserve">Наличие управленческих решений: управленческий </w:t>
            </w:r>
            <w:proofErr w:type="gramStart"/>
            <w:r w:rsidRPr="00520D65">
              <w:rPr>
                <w:rFonts w:ascii="Times New Roman" w:hAnsi="Times New Roman"/>
                <w:sz w:val="28"/>
                <w:szCs w:val="28"/>
              </w:rPr>
              <w:t>документ.содержащий</w:t>
            </w:r>
            <w:proofErr w:type="gramEnd"/>
            <w:r w:rsidRPr="00520D65">
              <w:rPr>
                <w:rFonts w:ascii="Times New Roman" w:hAnsi="Times New Roman"/>
                <w:sz w:val="28"/>
                <w:szCs w:val="28"/>
              </w:rPr>
              <w:t xml:space="preserve">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сего показателей по параметру: 9</w:t>
            </w:r>
          </w:p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45F2" w:rsidRPr="00520D65" w:rsidRDefault="00520D65" w:rsidP="003476D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0D65">
        <w:rPr>
          <w:rFonts w:ascii="Times New Roman" w:hAnsi="Times New Roman"/>
          <w:sz w:val="28"/>
          <w:szCs w:val="28"/>
        </w:rPr>
        <w:t>ПАРАМЕТР 6.</w:t>
      </w:r>
      <w:r w:rsidR="00FA6A30">
        <w:rPr>
          <w:rFonts w:ascii="Times New Roman" w:hAnsi="Times New Roman"/>
          <w:sz w:val="28"/>
          <w:szCs w:val="28"/>
        </w:rPr>
        <w:t>2</w:t>
      </w:r>
      <w:r w:rsidR="00531D3A">
        <w:rPr>
          <w:rFonts w:ascii="Times New Roman" w:hAnsi="Times New Roman"/>
          <w:sz w:val="28"/>
          <w:szCs w:val="28"/>
        </w:rPr>
        <w:t>. РЕАЛИЗАЦИЯ</w:t>
      </w:r>
      <w:r w:rsidRPr="00520D65">
        <w:rPr>
          <w:rFonts w:ascii="Times New Roman" w:hAnsi="Times New Roman"/>
          <w:sz w:val="28"/>
          <w:szCs w:val="28"/>
        </w:rPr>
        <w:t xml:space="preserve"> ПРОГРАММ</w:t>
      </w:r>
      <w:r w:rsidR="00531D3A">
        <w:rPr>
          <w:rFonts w:ascii="Times New Roman" w:hAnsi="Times New Roman"/>
          <w:sz w:val="28"/>
          <w:szCs w:val="28"/>
        </w:rPr>
        <w:t>Ы</w:t>
      </w:r>
      <w:r w:rsidRPr="00520D65">
        <w:rPr>
          <w:rFonts w:ascii="Times New Roman" w:hAnsi="Times New Roman"/>
          <w:sz w:val="28"/>
          <w:szCs w:val="28"/>
        </w:rPr>
        <w:t xml:space="preserve"> РАЗВИТИЯ ДОО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985"/>
        <w:gridCol w:w="1984"/>
        <w:gridCol w:w="1843"/>
        <w:gridCol w:w="2062"/>
      </w:tblGrid>
      <w:tr w:rsidR="00520D65" w:rsidTr="00520D65">
        <w:tc>
          <w:tcPr>
            <w:tcW w:w="6912" w:type="dxa"/>
            <w:vMerge w:val="restart"/>
            <w:vAlign w:val="center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7874" w:type="dxa"/>
            <w:gridSpan w:val="4"/>
          </w:tcPr>
          <w:p w:rsidR="00520D65" w:rsidRPr="003054A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054A5">
              <w:rPr>
                <w:rFonts w:ascii="Times New Roman" w:hAnsi="Times New Roman"/>
              </w:rPr>
              <w:t>Уровни</w:t>
            </w:r>
          </w:p>
        </w:tc>
      </w:tr>
      <w:tr w:rsidR="00520D65" w:rsidTr="00520D65">
        <w:tc>
          <w:tcPr>
            <w:tcW w:w="6912" w:type="dxa"/>
            <w:vMerge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не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4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скорее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62" w:type="dxa"/>
          </w:tcPr>
          <w:p w:rsidR="00520D65" w:rsidRPr="00954951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54951">
              <w:rPr>
                <w:rFonts w:ascii="Times New Roman" w:hAnsi="Times New Roman"/>
                <w:b/>
              </w:rPr>
              <w:t>Показатель подтверждается с превосходством</w:t>
            </w:r>
          </w:p>
          <w:p w:rsidR="00520D65" w:rsidRDefault="00520D65" w:rsidP="003476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951">
              <w:rPr>
                <w:rFonts w:ascii="Times New Roman" w:hAnsi="Times New Roman"/>
                <w:b/>
              </w:rPr>
              <w:t>4</w:t>
            </w: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Наличие программы развития в ДОО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содержит стратегию развития ДОО в долгосрочном периоде (не менее 5 лет).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развития построена на основе результатов внутренней оценки качества образования ДОО, наблюдается внесение корректировок в Программу развития по результатам ВСОКО (действующий локальный акт).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Программа развития содержит перспективный план </w:t>
            </w: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повышения качества образования в ДОО.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В Программе развития предусмотрены меры и мероприятия, планируемые с целью улучшения качества образования, на ближайший год с указанием сроков их реализации и ответственными лицами (Программа содержит план мероприятий по развитию ДОО с указанием сроков их реализации).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Для разработки Программы развития в ДОО формируется рабочая группа из сотрудников ДОО.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Для разработки Программы развития собираются и анализируются пожелания родительской общественности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содержит разделы, связанные с развитием профессиональных компетенций сотрудников ДОО в долгосрочном периоде)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D65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включает планы по внедрению инновационных аспектов в деятельность ДОО.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D65" w:rsidTr="00520D65">
        <w:tc>
          <w:tcPr>
            <w:tcW w:w="6912" w:type="dxa"/>
          </w:tcPr>
          <w:p w:rsidR="00520D65" w:rsidRPr="002949F8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сего показателей по параметру: 9</w:t>
            </w:r>
          </w:p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9F8">
              <w:rPr>
                <w:rFonts w:ascii="Times New Roman" w:hAnsi="Times New Roman"/>
                <w:b/>
                <w:sz w:val="28"/>
                <w:szCs w:val="28"/>
              </w:rPr>
              <w:t>Среднее арифметическое значение по параметру:</w:t>
            </w:r>
          </w:p>
        </w:tc>
        <w:tc>
          <w:tcPr>
            <w:tcW w:w="1985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20D65" w:rsidRDefault="00520D65" w:rsidP="003476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0FEB" w:rsidRDefault="009D0FEB" w:rsidP="006A649E">
      <w:pPr>
        <w:jc w:val="both"/>
        <w:rPr>
          <w:rFonts w:ascii="Times New Roman" w:hAnsi="Times New Roman"/>
          <w:i/>
          <w:sz w:val="28"/>
          <w:szCs w:val="28"/>
        </w:rPr>
      </w:pPr>
    </w:p>
    <w:p w:rsidR="009D0FEB" w:rsidRDefault="009D0FE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520D65" w:rsidRDefault="009D0FEB" w:rsidP="009D0FEB">
      <w:pPr>
        <w:jc w:val="center"/>
        <w:rPr>
          <w:rFonts w:ascii="Times New Roman" w:hAnsi="Times New Roman"/>
          <w:i/>
          <w:sz w:val="28"/>
          <w:szCs w:val="28"/>
        </w:rPr>
      </w:pPr>
      <w:r w:rsidRPr="009D0F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Сводная таблица</w:t>
      </w:r>
    </w:p>
    <w:tbl>
      <w:tblPr>
        <w:tblW w:w="13764" w:type="dxa"/>
        <w:tblInd w:w="93" w:type="dxa"/>
        <w:tblLook w:val="04A0" w:firstRow="1" w:lastRow="0" w:firstColumn="1" w:lastColumn="0" w:noHBand="0" w:noVBand="1"/>
      </w:tblPr>
      <w:tblGrid>
        <w:gridCol w:w="2142"/>
        <w:gridCol w:w="4677"/>
        <w:gridCol w:w="2143"/>
        <w:gridCol w:w="4802"/>
      </w:tblGrid>
      <w:tr w:rsidR="009D0FEB" w:rsidRPr="009D0FEB" w:rsidTr="009D0FEB">
        <w:trPr>
          <w:trHeight w:val="375"/>
        </w:trPr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FEB" w:rsidRPr="009D0FEB" w:rsidRDefault="009D0FEB" w:rsidP="00365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365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2</w:t>
            </w:r>
          </w:p>
        </w:tc>
      </w:tr>
      <w:tr w:rsidR="009D0FEB" w:rsidRPr="009D0FEB" w:rsidTr="009D0FEB">
        <w:trPr>
          <w:trHeight w:val="66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3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4</w:t>
            </w:r>
          </w:p>
        </w:tc>
      </w:tr>
      <w:tr w:rsidR="009D0FEB" w:rsidRPr="009D0FEB" w:rsidTr="009D0FEB">
        <w:trPr>
          <w:trHeight w:val="65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1C90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90" w:rsidRPr="009D0FEB" w:rsidRDefault="00A11C90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90" w:rsidRPr="009D0FEB" w:rsidRDefault="00A11C90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90" w:rsidRPr="009D0FEB" w:rsidRDefault="00A11C90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90" w:rsidRPr="009D0FEB" w:rsidRDefault="00A11C90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5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6</w:t>
            </w:r>
          </w:p>
        </w:tc>
      </w:tr>
      <w:tr w:rsidR="009D0FEB" w:rsidRPr="009D0FEB" w:rsidTr="009D0FEB">
        <w:trPr>
          <w:trHeight w:val="65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Среднее арифметическое значение</w:t>
            </w: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0FEB" w:rsidRPr="009D0FEB" w:rsidTr="009D0FEB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0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EB" w:rsidRPr="009D0FEB" w:rsidRDefault="009D0FEB" w:rsidP="009D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D0FEB" w:rsidRDefault="009D0FEB" w:rsidP="006A649E">
      <w:pPr>
        <w:jc w:val="both"/>
        <w:rPr>
          <w:rFonts w:ascii="Times New Roman" w:hAnsi="Times New Roman"/>
          <w:i/>
          <w:sz w:val="28"/>
          <w:szCs w:val="28"/>
        </w:rPr>
      </w:pPr>
    </w:p>
    <w:sectPr w:rsidR="009D0FEB" w:rsidSect="004D62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999"/>
    <w:multiLevelType w:val="hybridMultilevel"/>
    <w:tmpl w:val="5C3A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8D08BC"/>
    <w:multiLevelType w:val="hybridMultilevel"/>
    <w:tmpl w:val="CD84E6EC"/>
    <w:lvl w:ilvl="0" w:tplc="A8BE1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0622F5"/>
    <w:multiLevelType w:val="hybridMultilevel"/>
    <w:tmpl w:val="99DACCE6"/>
    <w:lvl w:ilvl="0" w:tplc="22F68614">
      <w:start w:val="1"/>
      <w:numFmt w:val="bullet"/>
      <w:lvlText w:val=""/>
      <w:lvlJc w:val="left"/>
      <w:pPr>
        <w:ind w:left="821" w:hanging="360"/>
      </w:pPr>
      <w:rPr>
        <w:rFonts w:ascii="Symbol" w:eastAsia="Times New Roman" w:hAnsi="Symbol" w:hint="default"/>
        <w:w w:val="100"/>
        <w:sz w:val="28"/>
      </w:rPr>
    </w:lvl>
    <w:lvl w:ilvl="1" w:tplc="1996F624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61C2C2F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78221B4A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5B809C1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4022E2C8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96D28978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30242324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9B7460FA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D6D"/>
    <w:rsid w:val="00000647"/>
    <w:rsid w:val="00004BD7"/>
    <w:rsid w:val="00012058"/>
    <w:rsid w:val="00013BBF"/>
    <w:rsid w:val="0001741B"/>
    <w:rsid w:val="00020FD3"/>
    <w:rsid w:val="000414D8"/>
    <w:rsid w:val="000D7772"/>
    <w:rsid w:val="001152D2"/>
    <w:rsid w:val="00116C92"/>
    <w:rsid w:val="00155E7D"/>
    <w:rsid w:val="00164871"/>
    <w:rsid w:val="00171F0B"/>
    <w:rsid w:val="001A2F07"/>
    <w:rsid w:val="001E2EBA"/>
    <w:rsid w:val="001F4F08"/>
    <w:rsid w:val="002226B1"/>
    <w:rsid w:val="00294830"/>
    <w:rsid w:val="002949F8"/>
    <w:rsid w:val="002B34BE"/>
    <w:rsid w:val="002F0C9C"/>
    <w:rsid w:val="003054A5"/>
    <w:rsid w:val="00314C22"/>
    <w:rsid w:val="00334CF9"/>
    <w:rsid w:val="00342295"/>
    <w:rsid w:val="003476D5"/>
    <w:rsid w:val="00360B27"/>
    <w:rsid w:val="003624CC"/>
    <w:rsid w:val="00363F17"/>
    <w:rsid w:val="00364F2D"/>
    <w:rsid w:val="00365105"/>
    <w:rsid w:val="003E3DDC"/>
    <w:rsid w:val="003E67F1"/>
    <w:rsid w:val="00424A11"/>
    <w:rsid w:val="00424E4E"/>
    <w:rsid w:val="004712D6"/>
    <w:rsid w:val="004906A7"/>
    <w:rsid w:val="004D62B7"/>
    <w:rsid w:val="004F40F6"/>
    <w:rsid w:val="00520D65"/>
    <w:rsid w:val="00531D3A"/>
    <w:rsid w:val="005525BB"/>
    <w:rsid w:val="00573F42"/>
    <w:rsid w:val="00600112"/>
    <w:rsid w:val="00600AA1"/>
    <w:rsid w:val="006074BD"/>
    <w:rsid w:val="00626082"/>
    <w:rsid w:val="006A649E"/>
    <w:rsid w:val="006F1AED"/>
    <w:rsid w:val="006F683C"/>
    <w:rsid w:val="00723325"/>
    <w:rsid w:val="00745A78"/>
    <w:rsid w:val="007A11D1"/>
    <w:rsid w:val="007C05D8"/>
    <w:rsid w:val="00827ED3"/>
    <w:rsid w:val="0085021B"/>
    <w:rsid w:val="0089031C"/>
    <w:rsid w:val="008A4317"/>
    <w:rsid w:val="008D1E1B"/>
    <w:rsid w:val="00944F43"/>
    <w:rsid w:val="00954951"/>
    <w:rsid w:val="009A6740"/>
    <w:rsid w:val="009D0FEB"/>
    <w:rsid w:val="00A11C90"/>
    <w:rsid w:val="00A222EE"/>
    <w:rsid w:val="00A47E41"/>
    <w:rsid w:val="00A647C8"/>
    <w:rsid w:val="00A7038F"/>
    <w:rsid w:val="00A7338E"/>
    <w:rsid w:val="00B02D6D"/>
    <w:rsid w:val="00B11071"/>
    <w:rsid w:val="00B95D84"/>
    <w:rsid w:val="00BC105E"/>
    <w:rsid w:val="00BC2501"/>
    <w:rsid w:val="00BD3921"/>
    <w:rsid w:val="00BD4DA7"/>
    <w:rsid w:val="00C21783"/>
    <w:rsid w:val="00C466B5"/>
    <w:rsid w:val="00C64983"/>
    <w:rsid w:val="00C666A1"/>
    <w:rsid w:val="00C67742"/>
    <w:rsid w:val="00C75A59"/>
    <w:rsid w:val="00CB766E"/>
    <w:rsid w:val="00CE2FE9"/>
    <w:rsid w:val="00CE4A31"/>
    <w:rsid w:val="00CF26E5"/>
    <w:rsid w:val="00D046BF"/>
    <w:rsid w:val="00D63251"/>
    <w:rsid w:val="00D85B09"/>
    <w:rsid w:val="00D918E5"/>
    <w:rsid w:val="00DB5AB0"/>
    <w:rsid w:val="00DC05B6"/>
    <w:rsid w:val="00DC4F4F"/>
    <w:rsid w:val="00DE45F2"/>
    <w:rsid w:val="00DF1C29"/>
    <w:rsid w:val="00E41A2B"/>
    <w:rsid w:val="00E60DB7"/>
    <w:rsid w:val="00E71498"/>
    <w:rsid w:val="00E73D65"/>
    <w:rsid w:val="00E7716D"/>
    <w:rsid w:val="00E870F8"/>
    <w:rsid w:val="00EA4407"/>
    <w:rsid w:val="00EB686C"/>
    <w:rsid w:val="00ED08DB"/>
    <w:rsid w:val="00ED5559"/>
    <w:rsid w:val="00EE723C"/>
    <w:rsid w:val="00F10BCC"/>
    <w:rsid w:val="00F11CF0"/>
    <w:rsid w:val="00F64F9E"/>
    <w:rsid w:val="00F92648"/>
    <w:rsid w:val="00FA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F1EA60-94EC-4798-BD85-4FB4943A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38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B11071"/>
    <w:pPr>
      <w:widowControl w:val="0"/>
      <w:spacing w:after="0" w:line="240" w:lineRule="auto"/>
      <w:ind w:left="654"/>
    </w:pPr>
    <w:rPr>
      <w:rFonts w:ascii="Times New Roman" w:eastAsia="Times New Roman" w:hAnsi="Times New Roman"/>
      <w:i/>
      <w:sz w:val="28"/>
      <w:szCs w:val="28"/>
      <w:lang w:val="en-US"/>
    </w:rPr>
  </w:style>
  <w:style w:type="character" w:customStyle="1" w:styleId="a5">
    <w:name w:val="Основной текст Знак"/>
    <w:link w:val="a4"/>
    <w:uiPriority w:val="99"/>
    <w:locked/>
    <w:rsid w:val="00B11071"/>
    <w:rPr>
      <w:rFonts w:ascii="Times New Roman" w:hAnsi="Times New Roman" w:cs="Times New Roman"/>
      <w:i/>
      <w:sz w:val="28"/>
      <w:szCs w:val="28"/>
      <w:lang w:val="en-US"/>
    </w:rPr>
  </w:style>
  <w:style w:type="paragraph" w:styleId="a6">
    <w:name w:val="List Paragraph"/>
    <w:basedOn w:val="a"/>
    <w:uiPriority w:val="99"/>
    <w:qFormat/>
    <w:rsid w:val="00CB76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49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906A7"/>
    <w:rPr>
      <w:rFonts w:ascii="Segoe UI" w:hAnsi="Segoe UI" w:cs="Segoe UI"/>
      <w:sz w:val="18"/>
      <w:szCs w:val="18"/>
    </w:rPr>
  </w:style>
  <w:style w:type="paragraph" w:styleId="a9">
    <w:name w:val="No Spacing"/>
    <w:uiPriority w:val="99"/>
    <w:qFormat/>
    <w:rsid w:val="002226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99"/>
    <w:semiHidden/>
    <w:rsid w:val="0085021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BD39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D3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7247</Words>
  <Characters>41310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Илюхина</dc:creator>
  <cp:lastModifiedBy>Даниил Тютюнник</cp:lastModifiedBy>
  <cp:revision>20</cp:revision>
  <cp:lastPrinted>2022-06-16T13:12:00Z</cp:lastPrinted>
  <dcterms:created xsi:type="dcterms:W3CDTF">2022-06-01T13:31:00Z</dcterms:created>
  <dcterms:modified xsi:type="dcterms:W3CDTF">2022-06-17T08:20:00Z</dcterms:modified>
</cp:coreProperties>
</file>